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91C03" w14:textId="622C5BA3" w:rsidR="002970E0" w:rsidRPr="00141E61" w:rsidRDefault="00E80E09" w:rsidP="00281DE6">
      <w:pPr>
        <w:tabs>
          <w:tab w:val="left" w:pos="7655"/>
        </w:tabs>
        <w:jc w:val="left"/>
        <w:rPr>
          <w:lang w:val="et-EE"/>
        </w:rPr>
      </w:pPr>
      <w:r w:rsidRPr="00141E61">
        <w:rPr>
          <w:b/>
          <w:bCs/>
          <w:lang w:val="et-EE"/>
        </w:rPr>
        <w:t>Sotsiaalministeerium</w:t>
      </w:r>
      <w:r w:rsidR="002970E0" w:rsidRPr="00141E61">
        <w:rPr>
          <w:lang w:val="et-EE"/>
        </w:rPr>
        <w:br/>
      </w:r>
      <w:r w:rsidR="00281DE6" w:rsidRPr="00141E61">
        <w:rPr>
          <w:lang w:val="et-EE"/>
        </w:rPr>
        <w:t xml:space="preserve">Suur-Ameerika tn </w:t>
      </w:r>
      <w:r w:rsidR="001C5B28" w:rsidRPr="00141E61">
        <w:rPr>
          <w:lang w:val="et-EE"/>
        </w:rPr>
        <w:t xml:space="preserve">1, </w:t>
      </w:r>
      <w:r w:rsidR="00281DE6" w:rsidRPr="00141E61">
        <w:rPr>
          <w:lang w:val="et-EE"/>
        </w:rPr>
        <w:t>10122 Tallinn</w:t>
      </w:r>
      <w:r w:rsidR="002970E0" w:rsidRPr="00141E61">
        <w:rPr>
          <w:lang w:val="et-EE"/>
        </w:rPr>
        <w:br/>
      </w:r>
      <w:r w:rsidR="001C5B28" w:rsidRPr="00141E61">
        <w:rPr>
          <w:lang w:val="et-EE"/>
        </w:rPr>
        <w:t xml:space="preserve">edastatud e-posti teel: </w:t>
      </w:r>
      <w:hyperlink r:id="rId11" w:history="1">
        <w:r w:rsidR="001C5B28" w:rsidRPr="00141E61">
          <w:rPr>
            <w:rStyle w:val="Hperlink"/>
            <w:lang w:val="et-EE"/>
          </w:rPr>
          <w:t>info@sm.ee</w:t>
        </w:r>
      </w:hyperlink>
      <w:r w:rsidR="001C5B28" w:rsidRPr="00141E61">
        <w:rPr>
          <w:lang w:val="et-EE"/>
        </w:rPr>
        <w:t xml:space="preserve"> </w:t>
      </w:r>
    </w:p>
    <w:p w14:paraId="2BE469FF" w14:textId="00F016CA" w:rsidR="006B291C" w:rsidRPr="00141E61" w:rsidRDefault="001C5B28" w:rsidP="006B291C">
      <w:pPr>
        <w:tabs>
          <w:tab w:val="left" w:pos="7655"/>
        </w:tabs>
        <w:jc w:val="left"/>
        <w:rPr>
          <w:lang w:val="et-EE"/>
        </w:rPr>
      </w:pPr>
      <w:r w:rsidRPr="00141E61">
        <w:rPr>
          <w:b/>
          <w:bCs/>
          <w:lang w:val="et-EE"/>
        </w:rPr>
        <w:t>Terviseamet</w:t>
      </w:r>
      <w:r w:rsidR="00281DE6" w:rsidRPr="00141E61">
        <w:rPr>
          <w:lang w:val="et-EE"/>
        </w:rPr>
        <w:br/>
      </w:r>
      <w:r w:rsidRPr="00141E61">
        <w:rPr>
          <w:lang w:val="et-EE"/>
        </w:rPr>
        <w:t>Paldiski mnt 81, 10</w:t>
      </w:r>
      <w:r w:rsidR="006B291C" w:rsidRPr="00141E61">
        <w:rPr>
          <w:lang w:val="et-EE"/>
        </w:rPr>
        <w:t>614 Tallinn</w:t>
      </w:r>
      <w:r w:rsidR="00281DE6" w:rsidRPr="00141E61">
        <w:rPr>
          <w:lang w:val="et-EE"/>
        </w:rPr>
        <w:br/>
      </w:r>
      <w:r w:rsidR="006B291C" w:rsidRPr="00141E61">
        <w:rPr>
          <w:lang w:val="et-EE"/>
        </w:rPr>
        <w:t xml:space="preserve">edastatud e-posti teel: </w:t>
      </w:r>
      <w:hyperlink r:id="rId12" w:history="1">
        <w:r w:rsidR="006B291C" w:rsidRPr="00141E61">
          <w:rPr>
            <w:rStyle w:val="Hperlink"/>
            <w:lang w:val="et-EE"/>
          </w:rPr>
          <w:t>info@terviseamet.ee</w:t>
        </w:r>
      </w:hyperlink>
      <w:r w:rsidR="006B291C" w:rsidRPr="00141E61">
        <w:rPr>
          <w:lang w:val="et-EE"/>
        </w:rPr>
        <w:t xml:space="preserve"> </w:t>
      </w:r>
    </w:p>
    <w:p w14:paraId="444DF400" w14:textId="77777777" w:rsidR="00281DE6" w:rsidRPr="00141E61" w:rsidRDefault="00281DE6" w:rsidP="00281DE6">
      <w:pPr>
        <w:tabs>
          <w:tab w:val="left" w:pos="7655"/>
        </w:tabs>
        <w:jc w:val="left"/>
        <w:rPr>
          <w:lang w:val="et-EE"/>
        </w:rPr>
      </w:pPr>
    </w:p>
    <w:p w14:paraId="2CD4544A" w14:textId="77777777" w:rsidR="002970E0" w:rsidRDefault="002970E0" w:rsidP="002970E0">
      <w:pPr>
        <w:tabs>
          <w:tab w:val="left" w:pos="7655"/>
        </w:tabs>
        <w:ind w:left="7080"/>
        <w:jc w:val="left"/>
        <w:rPr>
          <w:lang w:val="et-EE"/>
        </w:rPr>
      </w:pPr>
    </w:p>
    <w:p w14:paraId="61288D90" w14:textId="77777777" w:rsidR="002E25D8" w:rsidRPr="00141E61" w:rsidRDefault="002E25D8" w:rsidP="002970E0">
      <w:pPr>
        <w:tabs>
          <w:tab w:val="left" w:pos="7655"/>
        </w:tabs>
        <w:ind w:left="7080"/>
        <w:jc w:val="left"/>
        <w:rPr>
          <w:lang w:val="et-EE"/>
        </w:rPr>
      </w:pPr>
    </w:p>
    <w:p w14:paraId="2100F135" w14:textId="013DCE16" w:rsidR="002970E0" w:rsidRPr="00141E61" w:rsidRDefault="005424E6" w:rsidP="00141E61">
      <w:pPr>
        <w:tabs>
          <w:tab w:val="left" w:pos="7655"/>
        </w:tabs>
        <w:ind w:left="7080"/>
        <w:jc w:val="right"/>
        <w:rPr>
          <w:lang w:val="et-EE"/>
        </w:rPr>
      </w:pPr>
      <w:r>
        <w:rPr>
          <w:lang w:val="et-EE"/>
        </w:rPr>
        <w:t>28</w:t>
      </w:r>
      <w:r w:rsidR="00E80E09" w:rsidRPr="00141E61">
        <w:rPr>
          <w:lang w:val="et-EE"/>
        </w:rPr>
        <w:t>. mai 2026</w:t>
      </w:r>
    </w:p>
    <w:p w14:paraId="071178B5" w14:textId="2483159D" w:rsidR="00141E61" w:rsidRPr="00141E61" w:rsidRDefault="00723D08" w:rsidP="00141E61">
      <w:pPr>
        <w:spacing w:before="240" w:after="240"/>
        <w:rPr>
          <w:b/>
          <w:bCs/>
          <w:lang w:val="et-EE"/>
        </w:rPr>
      </w:pPr>
      <w:r>
        <w:rPr>
          <w:b/>
          <w:bCs/>
          <w:lang w:val="et-EE"/>
        </w:rPr>
        <w:t>Mittekirurgilise e</w:t>
      </w:r>
      <w:r w:rsidR="0072694B" w:rsidRPr="00141E61">
        <w:rPr>
          <w:b/>
          <w:bCs/>
          <w:lang w:val="et-EE"/>
        </w:rPr>
        <w:t>steetilise meditsiini pädevuste väljatöötamine</w:t>
      </w:r>
    </w:p>
    <w:p w14:paraId="6D36AD47" w14:textId="29E01A23" w:rsidR="002970E0" w:rsidRPr="00141E61" w:rsidRDefault="002B1520" w:rsidP="00141E61">
      <w:pPr>
        <w:spacing w:before="240" w:after="240"/>
        <w:rPr>
          <w:lang w:val="et-EE"/>
        </w:rPr>
      </w:pPr>
      <w:r w:rsidRPr="00141E61">
        <w:rPr>
          <w:lang w:val="et-EE"/>
        </w:rPr>
        <w:t>MTÜ Eesti</w:t>
      </w:r>
      <w:r w:rsidR="00EC08AF" w:rsidRPr="00141E61">
        <w:rPr>
          <w:lang w:val="et-EE"/>
        </w:rPr>
        <w:t xml:space="preserve"> Esteetilise Meditsiini Arstide Selts (edaspidi </w:t>
      </w:r>
      <w:r w:rsidR="00EC08AF" w:rsidRPr="00141E61">
        <w:rPr>
          <w:b/>
          <w:bCs/>
          <w:lang w:val="et-EE"/>
        </w:rPr>
        <w:t>EMAS</w:t>
      </w:r>
      <w:r w:rsidR="00EC08AF" w:rsidRPr="00141E61">
        <w:rPr>
          <w:lang w:val="et-EE"/>
        </w:rPr>
        <w:t xml:space="preserve">) </w:t>
      </w:r>
      <w:r w:rsidR="00D848F7">
        <w:rPr>
          <w:lang w:val="et-EE"/>
        </w:rPr>
        <w:t>on koostanud</w:t>
      </w:r>
      <w:r w:rsidR="00074E65" w:rsidRPr="00141E61">
        <w:rPr>
          <w:lang w:val="et-EE"/>
        </w:rPr>
        <w:t xml:space="preserve"> </w:t>
      </w:r>
      <w:r w:rsidR="00034110">
        <w:rPr>
          <w:lang w:val="et-EE"/>
        </w:rPr>
        <w:t>ettepaneku</w:t>
      </w:r>
      <w:r w:rsidR="00074E65" w:rsidRPr="00141E61">
        <w:rPr>
          <w:lang w:val="et-EE"/>
        </w:rPr>
        <w:t>, mis võiks</w:t>
      </w:r>
      <w:r w:rsidR="00034110">
        <w:rPr>
          <w:lang w:val="et-EE"/>
        </w:rPr>
        <w:t xml:space="preserve"> </w:t>
      </w:r>
      <w:r w:rsidR="00074E65" w:rsidRPr="00141E61">
        <w:rPr>
          <w:lang w:val="et-EE"/>
        </w:rPr>
        <w:t>olla aluseks</w:t>
      </w:r>
      <w:r w:rsidR="009F5881">
        <w:rPr>
          <w:lang w:val="et-EE"/>
        </w:rPr>
        <w:t xml:space="preserve"> kutsestandardi ja</w:t>
      </w:r>
      <w:r w:rsidR="00074E65" w:rsidRPr="00141E61">
        <w:rPr>
          <w:lang w:val="et-EE"/>
        </w:rPr>
        <w:t xml:space="preserve"> esteetilise meditsiini </w:t>
      </w:r>
      <w:r w:rsidR="00DF42FF">
        <w:rPr>
          <w:lang w:val="et-EE"/>
        </w:rPr>
        <w:t>teenuste regulatsiooni</w:t>
      </w:r>
      <w:r w:rsidR="00141E61" w:rsidRPr="00141E61">
        <w:rPr>
          <w:lang w:val="et-EE"/>
        </w:rPr>
        <w:t xml:space="preserve"> väljatöötamisel</w:t>
      </w:r>
      <w:r w:rsidR="00DF42FF">
        <w:rPr>
          <w:lang w:val="et-EE"/>
        </w:rPr>
        <w:t>.</w:t>
      </w:r>
    </w:p>
    <w:p w14:paraId="62F60BC6" w14:textId="155781DD" w:rsidR="00FE1C83" w:rsidRPr="00181E2F" w:rsidRDefault="006D4E48" w:rsidP="00141E61">
      <w:pPr>
        <w:pStyle w:val="Pealkiri1"/>
        <w:spacing w:before="240"/>
        <w:rPr>
          <w:lang w:val="et-EE"/>
        </w:rPr>
      </w:pPr>
      <w:r>
        <w:rPr>
          <w:lang w:val="et-EE"/>
        </w:rPr>
        <w:t>Mittekirurgiliste e</w:t>
      </w:r>
      <w:r w:rsidR="00FE1C83" w:rsidRPr="00181E2F">
        <w:rPr>
          <w:lang w:val="et-EE"/>
        </w:rPr>
        <w:t>steetilise meditsiini teenuste kehtiv regulatsioon</w:t>
      </w:r>
    </w:p>
    <w:p w14:paraId="5A705854" w14:textId="591DCA42" w:rsidR="00FE1C83" w:rsidRPr="00FE1C83" w:rsidRDefault="00AD5E7F" w:rsidP="002E25D8">
      <w:pPr>
        <w:spacing w:before="160" w:after="160"/>
        <w:rPr>
          <w:rFonts w:asciiTheme="minorBidi" w:hAnsiTheme="minorBidi" w:cstheme="minorBidi"/>
          <w:szCs w:val="20"/>
          <w:lang w:val="et-EE"/>
        </w:rPr>
      </w:pPr>
      <w:r>
        <w:rPr>
          <w:rFonts w:asciiTheme="minorBidi" w:hAnsiTheme="minorBidi" w:cstheme="minorBidi"/>
          <w:szCs w:val="20"/>
          <w:lang w:val="et-EE"/>
        </w:rPr>
        <w:t>Mittekirurgilised e</w:t>
      </w:r>
      <w:r w:rsidR="00FE1C83" w:rsidRPr="00FE1C83">
        <w:rPr>
          <w:rFonts w:asciiTheme="minorBidi" w:hAnsiTheme="minorBidi" w:cstheme="minorBidi"/>
          <w:szCs w:val="20"/>
          <w:lang w:val="et-EE"/>
        </w:rPr>
        <w:t>steetilise meditsiini teenused on reguleeritud standardis EVS-EN 16844:2017+A1:2018 „Esteetilise meditsiini teenused. Mittekirurgilised meditsiinilised protseduurid“ (edaspidi</w:t>
      </w:r>
      <w:r w:rsidR="00044108">
        <w:rPr>
          <w:rFonts w:asciiTheme="minorBidi" w:hAnsiTheme="minorBidi" w:cstheme="minorBidi"/>
          <w:szCs w:val="20"/>
          <w:lang w:val="et-EE"/>
        </w:rPr>
        <w:t xml:space="preserve"> </w:t>
      </w:r>
      <w:r w:rsidR="00FE1C83" w:rsidRPr="00FE1C83">
        <w:rPr>
          <w:rFonts w:asciiTheme="minorBidi" w:hAnsiTheme="minorBidi" w:cstheme="minorBidi"/>
          <w:b/>
          <w:bCs/>
          <w:szCs w:val="20"/>
          <w:lang w:val="et-EE"/>
        </w:rPr>
        <w:t>standard</w:t>
      </w:r>
      <w:r w:rsidR="00FE1C83" w:rsidRPr="00FE1C83">
        <w:rPr>
          <w:rFonts w:asciiTheme="minorBidi" w:hAnsiTheme="minorBidi" w:cstheme="minorBidi"/>
          <w:szCs w:val="20"/>
          <w:lang w:val="et-EE"/>
        </w:rPr>
        <w:t>).</w:t>
      </w:r>
      <w:r w:rsidR="00F010B7">
        <w:rPr>
          <w:rFonts w:asciiTheme="minorBidi" w:hAnsiTheme="minorBidi" w:cstheme="minorBidi"/>
          <w:szCs w:val="20"/>
          <w:lang w:val="et-EE"/>
        </w:rPr>
        <w:t xml:space="preserve"> S</w:t>
      </w:r>
      <w:r w:rsidR="00F010B7" w:rsidRPr="00F010B7">
        <w:rPr>
          <w:rFonts w:asciiTheme="minorBidi" w:hAnsiTheme="minorBidi" w:cstheme="minorBidi"/>
          <w:szCs w:val="20"/>
          <w:lang w:val="et-EE"/>
        </w:rPr>
        <w:t>tandardi käsitlusalasse kuuluvad igasugused esteetilised meditsiinilised protseduurid, mis tungivad sarvkihist sügavamale või millel on või väidetavalt on sarvkihist kaugemale ulatuv bioloogiline mõju (nii vahendeid või seadmeid kasutades kui ka mitte kasutades).</w:t>
      </w:r>
    </w:p>
    <w:p w14:paraId="54E5FF93" w14:textId="019788DB" w:rsidR="00FE1C83" w:rsidRPr="00FE1C83" w:rsidRDefault="00F03834" w:rsidP="00FE1C83">
      <w:pPr>
        <w:rPr>
          <w:rFonts w:asciiTheme="minorBidi" w:hAnsiTheme="minorBidi" w:cstheme="minorBidi"/>
          <w:szCs w:val="20"/>
          <w:lang w:val="et-EE"/>
        </w:rPr>
      </w:pPr>
      <w:r>
        <w:rPr>
          <w:rFonts w:asciiTheme="minorBidi" w:hAnsiTheme="minorBidi" w:cstheme="minorBidi"/>
          <w:szCs w:val="20"/>
          <w:lang w:val="et-EE"/>
        </w:rPr>
        <w:t>Mittekirurgiliste e</w:t>
      </w:r>
      <w:r w:rsidR="00FE1C83" w:rsidRPr="00FE1C83">
        <w:rPr>
          <w:rFonts w:asciiTheme="minorBidi" w:hAnsiTheme="minorBidi" w:cstheme="minorBidi"/>
          <w:szCs w:val="20"/>
          <w:lang w:val="et-EE"/>
        </w:rPr>
        <w:t xml:space="preserve">steetilise meditsiini teenuste regulatsioon õigusaktide tasandil ei ole üheselt selge. Reeglina on Terviseamet asunud seisukohale, et standardis EVS-EN 16844:2017+A1:2018 kirjeldatud teenused on tervishoiuteenused </w:t>
      </w:r>
      <w:r w:rsidR="00BF4349">
        <w:rPr>
          <w:rFonts w:asciiTheme="minorBidi" w:hAnsiTheme="minorBidi" w:cstheme="minorBidi"/>
          <w:szCs w:val="20"/>
          <w:lang w:val="et-EE"/>
        </w:rPr>
        <w:t>tervishoiuteenuste korraldamise seaduse (</w:t>
      </w:r>
      <w:r w:rsidR="00FE1C83" w:rsidRPr="00FE1C83">
        <w:rPr>
          <w:rFonts w:asciiTheme="minorBidi" w:hAnsiTheme="minorBidi" w:cstheme="minorBidi"/>
          <w:szCs w:val="20"/>
          <w:lang w:val="et-EE"/>
        </w:rPr>
        <w:t>TTKS</w:t>
      </w:r>
      <w:r w:rsidR="00BF4349">
        <w:rPr>
          <w:rFonts w:asciiTheme="minorBidi" w:hAnsiTheme="minorBidi" w:cstheme="minorBidi"/>
          <w:szCs w:val="20"/>
          <w:lang w:val="et-EE"/>
        </w:rPr>
        <w:t>)</w:t>
      </w:r>
      <w:r w:rsidR="00FE1C83" w:rsidRPr="00FE1C83">
        <w:rPr>
          <w:rFonts w:asciiTheme="minorBidi" w:hAnsiTheme="minorBidi" w:cstheme="minorBidi"/>
          <w:szCs w:val="20"/>
          <w:lang w:val="et-EE"/>
        </w:rPr>
        <w:t xml:space="preserve"> § 2 lg 1 mõistes. Samuti on esteetilise meditsiini teenused paigutatud eriarstiabi teenuste alla, milleks on vajalik eriarstiabi osutamise tegevusluba. Eriarstiabi erialade loetelu on kehtestatud sotsiaalministri määrusega nr 110 „Eriarstiabi erialade ja erialade lisapädevuste loetelu“.</w:t>
      </w:r>
    </w:p>
    <w:p w14:paraId="168A91BB" w14:textId="4051E9B3" w:rsidR="00FE1C83" w:rsidRPr="00FE1C83" w:rsidRDefault="00E8097D" w:rsidP="000A0AF0">
      <w:pPr>
        <w:rPr>
          <w:rFonts w:asciiTheme="minorBidi" w:hAnsiTheme="minorBidi" w:cstheme="minorBidi"/>
          <w:szCs w:val="20"/>
          <w:lang w:val="et-EE" w:eastAsia="fi-FI"/>
        </w:rPr>
      </w:pPr>
      <w:r>
        <w:rPr>
          <w:rFonts w:asciiTheme="minorBidi" w:hAnsiTheme="minorBidi" w:cstheme="minorBidi"/>
          <w:szCs w:val="20"/>
          <w:lang w:val="et-EE" w:eastAsia="fi-FI"/>
        </w:rPr>
        <w:t>Terviseameti ja õiguskantsleri seisukohal</w:t>
      </w:r>
      <w:r w:rsidRPr="00FE1C83">
        <w:rPr>
          <w:rFonts w:asciiTheme="minorBidi" w:hAnsiTheme="minorBidi" w:cstheme="minorBidi"/>
          <w:szCs w:val="20"/>
          <w:lang w:val="et-EE" w:eastAsia="fi-FI"/>
        </w:rPr>
        <w:t xml:space="preserve"> </w:t>
      </w:r>
      <w:r w:rsidR="00FE1C83" w:rsidRPr="00FE1C83">
        <w:rPr>
          <w:rFonts w:asciiTheme="minorBidi" w:hAnsiTheme="minorBidi" w:cstheme="minorBidi"/>
          <w:szCs w:val="20"/>
          <w:lang w:val="et-EE" w:eastAsia="fi-FI"/>
        </w:rPr>
        <w:t xml:space="preserve">kuulub esteetilise meditsiini teenus reeglina </w:t>
      </w:r>
      <w:proofErr w:type="spellStart"/>
      <w:r w:rsidR="00FE1C83" w:rsidRPr="00FE1C83">
        <w:rPr>
          <w:rFonts w:asciiTheme="minorBidi" w:hAnsiTheme="minorBidi" w:cstheme="minorBidi"/>
          <w:szCs w:val="20"/>
          <w:lang w:val="et-EE" w:eastAsia="fi-FI"/>
        </w:rPr>
        <w:t>dermatoveneroloogia</w:t>
      </w:r>
      <w:proofErr w:type="spellEnd"/>
      <w:r w:rsidR="00FE1C83" w:rsidRPr="00FE1C83">
        <w:rPr>
          <w:rFonts w:asciiTheme="minorBidi" w:hAnsiTheme="minorBidi" w:cstheme="minorBidi"/>
          <w:szCs w:val="20"/>
          <w:lang w:val="et-EE" w:eastAsia="fi-FI"/>
        </w:rPr>
        <w:t xml:space="preserve"> või plastika- ja </w:t>
      </w:r>
      <w:proofErr w:type="spellStart"/>
      <w:r w:rsidR="00FE1C83" w:rsidRPr="00FE1C83">
        <w:rPr>
          <w:rFonts w:asciiTheme="minorBidi" w:hAnsiTheme="minorBidi" w:cstheme="minorBidi"/>
          <w:szCs w:val="20"/>
          <w:lang w:val="et-EE" w:eastAsia="fi-FI"/>
        </w:rPr>
        <w:t>rekonstruktiivkirurgia</w:t>
      </w:r>
      <w:proofErr w:type="spellEnd"/>
      <w:r w:rsidR="00FE1C83" w:rsidRPr="00FE1C83">
        <w:rPr>
          <w:rFonts w:asciiTheme="minorBidi" w:hAnsiTheme="minorBidi" w:cstheme="minorBidi"/>
          <w:szCs w:val="20"/>
          <w:lang w:val="et-EE" w:eastAsia="fi-FI"/>
        </w:rPr>
        <w:t xml:space="preserve"> eriala alla.</w:t>
      </w:r>
      <w:r w:rsidR="00FE1C83" w:rsidRPr="00FE1C83">
        <w:rPr>
          <w:rStyle w:val="Allmrkuseviide"/>
          <w:rFonts w:asciiTheme="minorBidi" w:hAnsiTheme="minorBidi" w:cstheme="minorBidi"/>
          <w:szCs w:val="20"/>
          <w:lang w:val="et-EE" w:eastAsia="fi-FI"/>
        </w:rPr>
        <w:footnoteReference w:id="1"/>
      </w:r>
      <w:r w:rsidR="00FE1C83" w:rsidRPr="00FE1C83">
        <w:rPr>
          <w:rFonts w:asciiTheme="minorBidi" w:hAnsiTheme="minorBidi" w:cstheme="minorBidi"/>
          <w:szCs w:val="20"/>
          <w:lang w:val="et-EE" w:eastAsia="fi-FI"/>
        </w:rPr>
        <w:t xml:space="preserve"> </w:t>
      </w:r>
      <w:r>
        <w:rPr>
          <w:rFonts w:asciiTheme="minorBidi" w:hAnsiTheme="minorBidi" w:cstheme="minorBidi"/>
          <w:szCs w:val="20"/>
          <w:lang w:val="et-EE" w:eastAsia="fi-FI"/>
        </w:rPr>
        <w:t>Lisaks</w:t>
      </w:r>
      <w:r w:rsidRPr="00FE1C83">
        <w:rPr>
          <w:rFonts w:asciiTheme="minorBidi" w:hAnsiTheme="minorBidi" w:cstheme="minorBidi"/>
          <w:szCs w:val="20"/>
          <w:lang w:val="et-EE" w:eastAsia="fi-FI"/>
        </w:rPr>
        <w:t xml:space="preserve"> väljasta</w:t>
      </w:r>
      <w:r w:rsidR="00D44D56">
        <w:rPr>
          <w:rFonts w:asciiTheme="minorBidi" w:hAnsiTheme="minorBidi" w:cstheme="minorBidi"/>
          <w:szCs w:val="20"/>
          <w:lang w:val="et-EE" w:eastAsia="fi-FI"/>
        </w:rPr>
        <w:t>s</w:t>
      </w:r>
      <w:r w:rsidRPr="00FE1C83">
        <w:rPr>
          <w:rFonts w:asciiTheme="minorBidi" w:hAnsiTheme="minorBidi" w:cstheme="minorBidi"/>
          <w:szCs w:val="20"/>
          <w:lang w:val="et-EE" w:eastAsia="fi-FI"/>
        </w:rPr>
        <w:t xml:space="preserve"> Terviseamet </w:t>
      </w:r>
      <w:r w:rsidR="004C5BA8">
        <w:rPr>
          <w:rFonts w:asciiTheme="minorBidi" w:hAnsiTheme="minorBidi" w:cstheme="minorBidi"/>
          <w:szCs w:val="20"/>
          <w:lang w:val="et-EE" w:eastAsia="fi-FI"/>
        </w:rPr>
        <w:t xml:space="preserve">minevikus </w:t>
      </w:r>
      <w:r w:rsidRPr="00FE1C83">
        <w:rPr>
          <w:rFonts w:asciiTheme="minorBidi" w:hAnsiTheme="minorBidi" w:cstheme="minorBidi"/>
          <w:szCs w:val="20"/>
          <w:lang w:val="et-EE" w:eastAsia="fi-FI"/>
        </w:rPr>
        <w:t>tegevuslubasid</w:t>
      </w:r>
      <w:r>
        <w:rPr>
          <w:rFonts w:asciiTheme="minorBidi" w:hAnsiTheme="minorBidi" w:cstheme="minorBidi"/>
          <w:szCs w:val="20"/>
          <w:lang w:val="et-EE" w:eastAsia="fi-FI"/>
        </w:rPr>
        <w:t xml:space="preserve"> teenusele</w:t>
      </w:r>
      <w:r w:rsidRPr="00FE1C83">
        <w:rPr>
          <w:rFonts w:asciiTheme="minorBidi" w:hAnsiTheme="minorBidi" w:cstheme="minorBidi"/>
          <w:szCs w:val="20"/>
          <w:lang w:val="et-EE" w:eastAsia="fi-FI"/>
        </w:rPr>
        <w:t xml:space="preserve"> „</w:t>
      </w:r>
      <w:r w:rsidRPr="008D0258">
        <w:rPr>
          <w:rFonts w:asciiTheme="minorBidi" w:hAnsiTheme="minorBidi" w:cstheme="minorBidi"/>
          <w:szCs w:val="20"/>
          <w:lang w:val="et-EE" w:eastAsia="fi-FI"/>
        </w:rPr>
        <w:t xml:space="preserve">ambulatoorne eriarstiabi (mittekirurgilise </w:t>
      </w:r>
      <w:r w:rsidR="00A82C34">
        <w:rPr>
          <w:rFonts w:asciiTheme="minorBidi" w:hAnsiTheme="minorBidi" w:cstheme="minorBidi"/>
          <w:szCs w:val="20"/>
          <w:lang w:val="et-EE" w:eastAsia="fi-FI"/>
        </w:rPr>
        <w:t xml:space="preserve">esteetilise </w:t>
      </w:r>
      <w:r w:rsidRPr="008D0258">
        <w:rPr>
          <w:rFonts w:asciiTheme="minorBidi" w:hAnsiTheme="minorBidi" w:cstheme="minorBidi"/>
          <w:szCs w:val="20"/>
          <w:lang w:val="et-EE" w:eastAsia="fi-FI"/>
        </w:rPr>
        <w:t>meditsiini teenus)”</w:t>
      </w:r>
      <w:r w:rsidRPr="00FE1C83">
        <w:rPr>
          <w:rFonts w:asciiTheme="minorBidi" w:hAnsiTheme="minorBidi" w:cstheme="minorBidi"/>
          <w:szCs w:val="20"/>
          <w:lang w:val="et-EE" w:eastAsia="fi-FI"/>
        </w:rPr>
        <w:t xml:space="preserve">, kuigi </w:t>
      </w:r>
      <w:r w:rsidR="00FE1C83" w:rsidRPr="00FE1C83">
        <w:rPr>
          <w:rFonts w:asciiTheme="minorBidi" w:hAnsiTheme="minorBidi" w:cstheme="minorBidi"/>
          <w:szCs w:val="20"/>
          <w:lang w:val="et-EE" w:eastAsia="fi-FI"/>
        </w:rPr>
        <w:t>sellist eriarstiabi liiki ei ole nimetatud eriarstiabi erialade loetelus.</w:t>
      </w:r>
      <w:r w:rsidR="00A341FA">
        <w:rPr>
          <w:rFonts w:asciiTheme="minorBidi" w:hAnsiTheme="minorBidi" w:cstheme="minorBidi"/>
          <w:szCs w:val="20"/>
          <w:lang w:val="et-EE" w:eastAsia="fi-FI"/>
        </w:rPr>
        <w:t xml:space="preserve"> </w:t>
      </w:r>
      <w:r w:rsidR="00241182">
        <w:rPr>
          <w:rFonts w:asciiTheme="minorBidi" w:hAnsiTheme="minorBidi" w:cstheme="minorBidi"/>
          <w:szCs w:val="20"/>
          <w:lang w:val="et-EE" w:eastAsia="fi-FI"/>
        </w:rPr>
        <w:t xml:space="preserve">Terviseamet on tänaseks lõpetanud </w:t>
      </w:r>
      <w:r w:rsidR="00241182" w:rsidRPr="00241182">
        <w:rPr>
          <w:rFonts w:asciiTheme="minorBidi" w:hAnsiTheme="minorBidi" w:cstheme="minorBidi"/>
          <w:szCs w:val="20"/>
          <w:lang w:val="et-EE" w:eastAsia="fi-FI"/>
        </w:rPr>
        <w:t xml:space="preserve">esteetilise meditsiini tegevuslubade väljastamise </w:t>
      </w:r>
      <w:r w:rsidR="002A45ED">
        <w:rPr>
          <w:rFonts w:asciiTheme="minorBidi" w:hAnsiTheme="minorBidi" w:cstheme="minorBidi"/>
          <w:szCs w:val="20"/>
          <w:lang w:val="et-EE" w:eastAsia="fi-FI"/>
        </w:rPr>
        <w:t>leides</w:t>
      </w:r>
      <w:r w:rsidR="00241182" w:rsidRPr="00241182">
        <w:rPr>
          <w:rFonts w:asciiTheme="minorBidi" w:hAnsiTheme="minorBidi" w:cstheme="minorBidi"/>
          <w:szCs w:val="20"/>
          <w:lang w:val="et-EE" w:eastAsia="fi-FI"/>
        </w:rPr>
        <w:t xml:space="preserve">, et tegemist oli halva halduspraktikaga. </w:t>
      </w:r>
      <w:r w:rsidR="00A341FA">
        <w:rPr>
          <w:rFonts w:asciiTheme="minorBidi" w:hAnsiTheme="minorBidi" w:cstheme="minorBidi"/>
          <w:szCs w:val="20"/>
          <w:lang w:val="et-EE" w:eastAsia="fi-FI"/>
        </w:rPr>
        <w:t xml:space="preserve">Tervishoiukorralduse infosüsteemi MEDRE </w:t>
      </w:r>
      <w:r w:rsidR="00F46FC4">
        <w:rPr>
          <w:rFonts w:asciiTheme="minorBidi" w:hAnsiTheme="minorBidi" w:cstheme="minorBidi"/>
          <w:szCs w:val="20"/>
          <w:lang w:val="et-EE" w:eastAsia="fi-FI"/>
        </w:rPr>
        <w:t xml:space="preserve">andmetel on </w:t>
      </w:r>
      <w:r w:rsidR="00FB6AF6">
        <w:rPr>
          <w:rFonts w:asciiTheme="minorBidi" w:hAnsiTheme="minorBidi" w:cstheme="minorBidi"/>
          <w:szCs w:val="20"/>
          <w:lang w:val="et-EE" w:eastAsia="fi-FI"/>
        </w:rPr>
        <w:t>juba väljastatud 34</w:t>
      </w:r>
      <w:r w:rsidR="00F46FC4">
        <w:rPr>
          <w:rFonts w:asciiTheme="minorBidi" w:hAnsiTheme="minorBidi" w:cstheme="minorBidi"/>
          <w:szCs w:val="20"/>
          <w:lang w:val="et-EE" w:eastAsia="fi-FI"/>
        </w:rPr>
        <w:t xml:space="preserve"> mittekirurgilise esteetilis</w:t>
      </w:r>
      <w:r w:rsidR="00A82C34">
        <w:rPr>
          <w:rFonts w:asciiTheme="minorBidi" w:hAnsiTheme="minorBidi" w:cstheme="minorBidi"/>
          <w:szCs w:val="20"/>
          <w:lang w:val="et-EE" w:eastAsia="fi-FI"/>
        </w:rPr>
        <w:t xml:space="preserve">e meditsiini </w:t>
      </w:r>
      <w:r w:rsidR="00FB6AF6">
        <w:rPr>
          <w:rFonts w:asciiTheme="minorBidi" w:hAnsiTheme="minorBidi" w:cstheme="minorBidi"/>
          <w:szCs w:val="20"/>
          <w:lang w:val="et-EE" w:eastAsia="fi-FI"/>
        </w:rPr>
        <w:t>tegevusluba</w:t>
      </w:r>
      <w:r w:rsidR="00A82C34">
        <w:rPr>
          <w:rFonts w:asciiTheme="minorBidi" w:hAnsiTheme="minorBidi" w:cstheme="minorBidi"/>
          <w:szCs w:val="20"/>
          <w:lang w:val="et-EE" w:eastAsia="fi-FI"/>
        </w:rPr>
        <w:t>.</w:t>
      </w:r>
      <w:r w:rsidR="001A2108">
        <w:rPr>
          <w:rFonts w:asciiTheme="minorBidi" w:hAnsiTheme="minorBidi" w:cstheme="minorBidi"/>
          <w:szCs w:val="20"/>
          <w:lang w:val="et-EE" w:eastAsia="fi-FI"/>
        </w:rPr>
        <w:t xml:space="preserve"> Seejuures ei ole</w:t>
      </w:r>
      <w:r w:rsidR="009C4EFB">
        <w:rPr>
          <w:rFonts w:asciiTheme="minorBidi" w:hAnsiTheme="minorBidi" w:cstheme="minorBidi"/>
          <w:szCs w:val="20"/>
          <w:lang w:val="et-EE" w:eastAsia="fi-FI"/>
        </w:rPr>
        <w:t xml:space="preserve"> selge, millise residentuuri läbinud eriarstid peaks</w:t>
      </w:r>
      <w:r w:rsidR="004A0E1F">
        <w:rPr>
          <w:rFonts w:asciiTheme="minorBidi" w:hAnsiTheme="minorBidi" w:cstheme="minorBidi"/>
          <w:szCs w:val="20"/>
          <w:lang w:val="et-EE" w:eastAsia="fi-FI"/>
        </w:rPr>
        <w:t xml:space="preserve">id </w:t>
      </w:r>
      <w:r w:rsidR="002515EA">
        <w:rPr>
          <w:rFonts w:asciiTheme="minorBidi" w:hAnsiTheme="minorBidi" w:cstheme="minorBidi"/>
          <w:szCs w:val="20"/>
          <w:lang w:val="et-EE" w:eastAsia="fi-FI"/>
        </w:rPr>
        <w:t>sellise</w:t>
      </w:r>
      <w:r w:rsidR="002755E7">
        <w:rPr>
          <w:rFonts w:asciiTheme="minorBidi" w:hAnsiTheme="minorBidi" w:cstheme="minorBidi"/>
          <w:szCs w:val="20"/>
          <w:lang w:val="et-EE" w:eastAsia="fi-FI"/>
        </w:rPr>
        <w:t xml:space="preserve"> tegevusloaga asutuse juures töötama. </w:t>
      </w:r>
      <w:r w:rsidR="000A0AF0">
        <w:rPr>
          <w:rFonts w:asciiTheme="minorBidi" w:hAnsiTheme="minorBidi" w:cstheme="minorBidi"/>
          <w:szCs w:val="20"/>
          <w:lang w:val="et-EE" w:eastAsia="fi-FI"/>
        </w:rPr>
        <w:t>Esteetilise meditsiini tegevuslubadel on esindatud 18 erineva eriala eriarstid ning ka hambaarstid</w:t>
      </w:r>
      <w:r w:rsidR="00FE1C83" w:rsidRPr="00FE1C83">
        <w:rPr>
          <w:rFonts w:asciiTheme="minorBidi" w:hAnsiTheme="minorBidi" w:cstheme="minorBidi"/>
          <w:szCs w:val="20"/>
          <w:lang w:val="et-EE" w:eastAsia="fi-FI"/>
        </w:rPr>
        <w:t>, kes ei ole kutselt eriarstid.</w:t>
      </w:r>
      <w:r w:rsidR="00FE1C83" w:rsidRPr="00FE1C83">
        <w:rPr>
          <w:rStyle w:val="Allmrkuseviide"/>
          <w:rFonts w:asciiTheme="minorBidi" w:hAnsiTheme="minorBidi" w:cstheme="minorBidi"/>
          <w:szCs w:val="20"/>
          <w:lang w:val="et-EE" w:eastAsia="fi-FI"/>
        </w:rPr>
        <w:footnoteReference w:id="2"/>
      </w:r>
    </w:p>
    <w:p w14:paraId="35FC9BE0" w14:textId="0C69A998" w:rsidR="00FE1C83" w:rsidRPr="008365D9" w:rsidRDefault="00FE1C83" w:rsidP="00886028">
      <w:pPr>
        <w:spacing w:before="160" w:after="160"/>
        <w:rPr>
          <w:rFonts w:asciiTheme="minorBidi" w:hAnsiTheme="minorBidi" w:cstheme="minorBidi"/>
          <w:szCs w:val="20"/>
          <w:lang w:val="et-EE" w:eastAsia="fi-FI"/>
        </w:rPr>
      </w:pPr>
      <w:r w:rsidRPr="00FE1C83">
        <w:rPr>
          <w:rFonts w:asciiTheme="minorBidi" w:hAnsiTheme="minorBidi" w:cstheme="minorBidi"/>
          <w:szCs w:val="20"/>
          <w:lang w:val="et-EE" w:eastAsia="fi-FI"/>
        </w:rPr>
        <w:t xml:space="preserve">Lisaks tegutseb turul mitmeid </w:t>
      </w:r>
      <w:r w:rsidRPr="008365D9">
        <w:rPr>
          <w:rFonts w:asciiTheme="minorBidi" w:hAnsiTheme="minorBidi" w:cstheme="minorBidi"/>
          <w:szCs w:val="20"/>
          <w:lang w:val="et-EE" w:eastAsia="fi-FI"/>
        </w:rPr>
        <w:t>teenuseosutajaid, kes väidavad, et nende osutatav teenus ei ole tervishoiuteenus, vaid iluteenus, mis ei vaja tegevusluba. Kokkuvõttes on esteetilise meditsiini teenuste kvaliteet ja järelevalvepraktika Eestis ebaühtlane. Teenuseid osutavad muu hulgas teenuseosutajad, kelle puhul osutavad esteetilise meditsiini teenuseid mitte</w:t>
      </w:r>
      <w:r w:rsidR="0088072D">
        <w:rPr>
          <w:rFonts w:asciiTheme="minorBidi" w:hAnsiTheme="minorBidi" w:cstheme="minorBidi"/>
          <w:szCs w:val="20"/>
          <w:lang w:val="et-EE" w:eastAsia="fi-FI"/>
        </w:rPr>
        <w:t>-</w:t>
      </w:r>
      <w:r w:rsidRPr="008365D9">
        <w:rPr>
          <w:rFonts w:asciiTheme="minorBidi" w:hAnsiTheme="minorBidi" w:cstheme="minorBidi"/>
          <w:szCs w:val="20"/>
          <w:lang w:val="et-EE" w:eastAsia="fi-FI"/>
        </w:rPr>
        <w:t>eriarstid või kellel puudub tegevusluba sootuks.</w:t>
      </w:r>
      <w:r w:rsidR="00834F71" w:rsidRPr="008365D9">
        <w:rPr>
          <w:rFonts w:asciiTheme="minorBidi" w:hAnsiTheme="minorBidi" w:cstheme="minorBidi"/>
          <w:szCs w:val="20"/>
          <w:lang w:val="et-EE" w:eastAsia="fi-FI"/>
        </w:rPr>
        <w:t xml:space="preserve"> </w:t>
      </w:r>
      <w:r w:rsidRPr="008365D9">
        <w:rPr>
          <w:rFonts w:asciiTheme="minorBidi" w:eastAsiaTheme="minorHAnsi" w:hAnsiTheme="minorBidi" w:cstheme="minorBidi"/>
          <w:szCs w:val="20"/>
          <w:lang w:val="et-EE"/>
        </w:rPr>
        <w:t>Olukorra lahendamiseks on Sotsiaalministeerium teinud ettepaneku, et erialaseltsid koostaksid pädevusnõuded, mis võiksid olla aluseks edasisele regulatsioonile.</w:t>
      </w:r>
    </w:p>
    <w:p w14:paraId="2128C4C9" w14:textId="0FC382E4" w:rsidR="00FE1C83" w:rsidRPr="008365D9" w:rsidRDefault="008365D9" w:rsidP="00886028">
      <w:pPr>
        <w:pStyle w:val="Pealkiri1"/>
        <w:spacing w:before="160" w:after="160"/>
        <w:rPr>
          <w:rFonts w:asciiTheme="minorBidi" w:hAnsiTheme="minorBidi" w:cstheme="minorBidi"/>
          <w:szCs w:val="20"/>
          <w:lang w:val="et-EE"/>
        </w:rPr>
      </w:pPr>
      <w:r w:rsidRPr="008365D9">
        <w:rPr>
          <w:rFonts w:asciiTheme="minorBidi" w:hAnsiTheme="minorBidi" w:cstheme="minorBidi"/>
          <w:szCs w:val="20"/>
          <w:lang w:val="et-EE"/>
        </w:rPr>
        <w:lastRenderedPageBreak/>
        <w:t xml:space="preserve">Ettepanekus esitatud pädevusnõuete viimine kehtivasse </w:t>
      </w:r>
      <w:r w:rsidR="0013261E">
        <w:rPr>
          <w:rFonts w:asciiTheme="minorBidi" w:hAnsiTheme="minorBidi" w:cstheme="minorBidi"/>
          <w:szCs w:val="20"/>
          <w:lang w:val="et-EE"/>
        </w:rPr>
        <w:t>õigusesse</w:t>
      </w:r>
    </w:p>
    <w:p w14:paraId="7F963B37" w14:textId="73F7DF1F" w:rsidR="008365D9" w:rsidRPr="008365D9" w:rsidRDefault="008365D9" w:rsidP="00886028">
      <w:pPr>
        <w:spacing w:before="160" w:after="160"/>
        <w:rPr>
          <w:rFonts w:asciiTheme="minorBidi" w:hAnsiTheme="minorBidi" w:cstheme="minorBidi"/>
          <w:szCs w:val="20"/>
          <w:lang w:val="et-EE"/>
        </w:rPr>
      </w:pPr>
      <w:r w:rsidRPr="008365D9">
        <w:rPr>
          <w:rFonts w:asciiTheme="minorBidi" w:hAnsiTheme="minorBidi" w:cstheme="minorBidi"/>
          <w:szCs w:val="20"/>
          <w:lang w:val="et-EE"/>
        </w:rPr>
        <w:t xml:space="preserve">Käesolev ettepanek lähtub eesmärgist tagada, et Eesti kehtiv seadusandlus oleks kooskõlas </w:t>
      </w:r>
      <w:r w:rsidR="00F473E8" w:rsidRPr="008365D9">
        <w:rPr>
          <w:rFonts w:asciiTheme="minorBidi" w:hAnsiTheme="minorBidi" w:cstheme="minorBidi"/>
          <w:szCs w:val="20"/>
          <w:lang w:val="et-EE"/>
        </w:rPr>
        <w:t>üleeuroopalise</w:t>
      </w:r>
      <w:r w:rsidRPr="008365D9">
        <w:rPr>
          <w:rFonts w:asciiTheme="minorBidi" w:hAnsiTheme="minorBidi" w:cstheme="minorBidi"/>
          <w:szCs w:val="20"/>
          <w:lang w:val="et-EE"/>
        </w:rPr>
        <w:t xml:space="preserve"> standardiga EVS-EN 16844:2017+A1:2018. Kõiki standardis loetletud teenuseid peaksid osutama üksnes tegevusloaga tervishoiuteenuse osutajad, kelle juures töötavad </w:t>
      </w:r>
      <w:r w:rsidR="00A07675">
        <w:rPr>
          <w:rFonts w:asciiTheme="minorBidi" w:hAnsiTheme="minorBidi" w:cstheme="minorBidi"/>
          <w:szCs w:val="20"/>
          <w:lang w:val="et-EE"/>
        </w:rPr>
        <w:t>vastavat registreeringut</w:t>
      </w:r>
      <w:r w:rsidRPr="008365D9">
        <w:rPr>
          <w:rFonts w:asciiTheme="minorBidi" w:hAnsiTheme="minorBidi" w:cstheme="minorBidi"/>
          <w:szCs w:val="20"/>
          <w:lang w:val="et-EE"/>
        </w:rPr>
        <w:t xml:space="preserve"> omavad tervishoiutöötajad.</w:t>
      </w:r>
    </w:p>
    <w:p w14:paraId="69527C53" w14:textId="70C80488" w:rsidR="00C95445" w:rsidRPr="00C95445" w:rsidRDefault="0068736E" w:rsidP="00EC7055">
      <w:pPr>
        <w:spacing w:before="200" w:after="200"/>
        <w:rPr>
          <w:rFonts w:asciiTheme="minorBidi" w:hAnsiTheme="minorBidi" w:cstheme="minorBidi"/>
          <w:szCs w:val="20"/>
          <w:lang w:val="et-EE"/>
        </w:rPr>
      </w:pPr>
      <w:proofErr w:type="spellStart"/>
      <w:r w:rsidRPr="0068736E">
        <w:rPr>
          <w:rFonts w:asciiTheme="minorBidi" w:hAnsiTheme="minorBidi" w:cstheme="minorBidi"/>
          <w:szCs w:val="20"/>
          <w:lang w:val="et-EE"/>
        </w:rPr>
        <w:t>EMAS</w:t>
      </w:r>
      <w:r w:rsidR="00C95445">
        <w:rPr>
          <w:rFonts w:asciiTheme="minorBidi" w:hAnsiTheme="minorBidi" w:cstheme="minorBidi"/>
          <w:szCs w:val="20"/>
          <w:lang w:val="et-EE"/>
        </w:rPr>
        <w:t>-</w:t>
      </w:r>
      <w:r w:rsidRPr="0068736E">
        <w:rPr>
          <w:rFonts w:asciiTheme="minorBidi" w:hAnsiTheme="minorBidi" w:cstheme="minorBidi"/>
          <w:szCs w:val="20"/>
          <w:lang w:val="et-EE"/>
        </w:rPr>
        <w:t>i</w:t>
      </w:r>
      <w:proofErr w:type="spellEnd"/>
      <w:r w:rsidRPr="0068736E">
        <w:rPr>
          <w:rFonts w:asciiTheme="minorBidi" w:hAnsiTheme="minorBidi" w:cstheme="minorBidi"/>
          <w:szCs w:val="20"/>
          <w:lang w:val="et-EE"/>
        </w:rPr>
        <w:t xml:space="preserve"> hinnangul ei peaks esteetiline meditsiin olema reguleeritud samadel alustel nagu teised eriarstiabi erialad. Eriarstiabi erialad on lahutamatult seotud Tartu Ülikooli residentuuri programmidega</w:t>
      </w:r>
      <w:r w:rsidR="008365D9" w:rsidRPr="008365D9">
        <w:rPr>
          <w:rFonts w:asciiTheme="minorBidi" w:hAnsiTheme="minorBidi" w:cstheme="minorBidi"/>
          <w:szCs w:val="20"/>
          <w:lang w:val="et-EE"/>
        </w:rPr>
        <w:t>.</w:t>
      </w:r>
      <w:r w:rsidR="008365D9" w:rsidRPr="008365D9">
        <w:rPr>
          <w:rStyle w:val="Allmrkuseviide"/>
          <w:rFonts w:asciiTheme="minorBidi" w:hAnsiTheme="minorBidi" w:cstheme="minorBidi"/>
          <w:szCs w:val="20"/>
          <w:lang w:val="et-EE"/>
        </w:rPr>
        <w:footnoteReference w:id="3"/>
      </w:r>
      <w:r w:rsidR="008365D9" w:rsidRPr="008365D9">
        <w:rPr>
          <w:rFonts w:asciiTheme="minorBidi" w:hAnsiTheme="minorBidi" w:cstheme="minorBidi"/>
          <w:szCs w:val="20"/>
          <w:lang w:val="et-EE"/>
        </w:rPr>
        <w:t xml:space="preserve"> </w:t>
      </w:r>
      <w:r w:rsidR="00DA6583">
        <w:rPr>
          <w:rFonts w:asciiTheme="minorBidi" w:hAnsiTheme="minorBidi" w:cstheme="minorBidi"/>
          <w:szCs w:val="20"/>
          <w:lang w:val="et-EE"/>
        </w:rPr>
        <w:t xml:space="preserve">Esteetilise meditsiini residentuuri programmi ei ole ning selle loomine lähiajal on ebatõenäoline. </w:t>
      </w:r>
      <w:proofErr w:type="spellStart"/>
      <w:r w:rsidR="00BD2577">
        <w:rPr>
          <w:rFonts w:asciiTheme="minorBidi" w:hAnsiTheme="minorBidi" w:cstheme="minorBidi"/>
          <w:szCs w:val="20"/>
          <w:lang w:val="et-EE"/>
        </w:rPr>
        <w:t>D</w:t>
      </w:r>
      <w:r w:rsidR="00C95445" w:rsidRPr="00C95445">
        <w:rPr>
          <w:rFonts w:asciiTheme="minorBidi" w:hAnsiTheme="minorBidi" w:cstheme="minorBidi"/>
          <w:szCs w:val="20"/>
          <w:lang w:val="et-EE"/>
        </w:rPr>
        <w:t>ermatoveneroloogia</w:t>
      </w:r>
      <w:proofErr w:type="spellEnd"/>
      <w:r w:rsidR="00C95445" w:rsidRPr="00C95445">
        <w:rPr>
          <w:rFonts w:asciiTheme="minorBidi" w:hAnsiTheme="minorBidi" w:cstheme="minorBidi"/>
          <w:szCs w:val="20"/>
          <w:lang w:val="et-EE"/>
        </w:rPr>
        <w:t xml:space="preserve"> või plastika- ja </w:t>
      </w:r>
      <w:proofErr w:type="spellStart"/>
      <w:r w:rsidR="00C95445" w:rsidRPr="00C95445">
        <w:rPr>
          <w:rFonts w:asciiTheme="minorBidi" w:hAnsiTheme="minorBidi" w:cstheme="minorBidi"/>
          <w:szCs w:val="20"/>
          <w:lang w:val="et-EE"/>
        </w:rPr>
        <w:t>rekonstruktiivkirurgia</w:t>
      </w:r>
      <w:proofErr w:type="spellEnd"/>
      <w:r w:rsidR="00C95445" w:rsidRPr="00C95445">
        <w:rPr>
          <w:rFonts w:asciiTheme="minorBidi" w:hAnsiTheme="minorBidi" w:cstheme="minorBidi"/>
          <w:szCs w:val="20"/>
          <w:lang w:val="et-EE"/>
        </w:rPr>
        <w:t xml:space="preserve"> </w:t>
      </w:r>
      <w:r w:rsidR="00BD2577">
        <w:rPr>
          <w:rFonts w:asciiTheme="minorBidi" w:hAnsiTheme="minorBidi" w:cstheme="minorBidi"/>
          <w:szCs w:val="20"/>
          <w:lang w:val="et-EE"/>
        </w:rPr>
        <w:t xml:space="preserve">residentuuri lõpetanud </w:t>
      </w:r>
      <w:r w:rsidR="00C95445" w:rsidRPr="00C95445">
        <w:rPr>
          <w:rFonts w:asciiTheme="minorBidi" w:hAnsiTheme="minorBidi" w:cstheme="minorBidi"/>
          <w:szCs w:val="20"/>
          <w:lang w:val="et-EE"/>
        </w:rPr>
        <w:t>eriarsti</w:t>
      </w:r>
      <w:r w:rsidR="00832E78">
        <w:rPr>
          <w:rFonts w:asciiTheme="minorBidi" w:hAnsiTheme="minorBidi" w:cstheme="minorBidi"/>
          <w:szCs w:val="20"/>
          <w:lang w:val="et-EE"/>
        </w:rPr>
        <w:t>de</w:t>
      </w:r>
      <w:r w:rsidR="00C95445" w:rsidRPr="00C95445">
        <w:rPr>
          <w:rFonts w:asciiTheme="minorBidi" w:hAnsiTheme="minorBidi" w:cstheme="minorBidi"/>
          <w:szCs w:val="20"/>
          <w:lang w:val="et-EE"/>
        </w:rPr>
        <w:t xml:space="preserve"> </w:t>
      </w:r>
      <w:r w:rsidR="00BD2577">
        <w:rPr>
          <w:rFonts w:asciiTheme="minorBidi" w:hAnsiTheme="minorBidi" w:cstheme="minorBidi"/>
          <w:szCs w:val="20"/>
          <w:lang w:val="et-EE"/>
        </w:rPr>
        <w:t xml:space="preserve">töölevõtmine </w:t>
      </w:r>
      <w:r w:rsidR="002935E6">
        <w:rPr>
          <w:rFonts w:asciiTheme="minorBidi" w:hAnsiTheme="minorBidi" w:cstheme="minorBidi"/>
          <w:szCs w:val="20"/>
          <w:lang w:val="et-EE"/>
        </w:rPr>
        <w:t>esteetilise meditsiini kliinikute</w:t>
      </w:r>
      <w:r w:rsidR="00BD2577">
        <w:rPr>
          <w:rFonts w:asciiTheme="minorBidi" w:hAnsiTheme="minorBidi" w:cstheme="minorBidi"/>
          <w:szCs w:val="20"/>
          <w:lang w:val="et-EE"/>
        </w:rPr>
        <w:t xml:space="preserve"> poolt </w:t>
      </w:r>
      <w:r w:rsidR="00C95445">
        <w:rPr>
          <w:rFonts w:asciiTheme="minorBidi" w:hAnsiTheme="minorBidi" w:cstheme="minorBidi"/>
          <w:szCs w:val="20"/>
          <w:lang w:val="et-EE"/>
        </w:rPr>
        <w:t xml:space="preserve">süvendab </w:t>
      </w:r>
      <w:r w:rsidR="002935E6">
        <w:rPr>
          <w:rFonts w:asciiTheme="minorBidi" w:hAnsiTheme="minorBidi" w:cstheme="minorBidi"/>
          <w:szCs w:val="20"/>
          <w:lang w:val="et-EE"/>
        </w:rPr>
        <w:t xml:space="preserve">nende </w:t>
      </w:r>
      <w:r w:rsidR="00C95445">
        <w:rPr>
          <w:rFonts w:asciiTheme="minorBidi" w:hAnsiTheme="minorBidi" w:cstheme="minorBidi"/>
          <w:szCs w:val="20"/>
          <w:lang w:val="et-EE"/>
        </w:rPr>
        <w:t>eriarstide</w:t>
      </w:r>
      <w:r w:rsidR="00C95445" w:rsidRPr="00C95445">
        <w:rPr>
          <w:rFonts w:asciiTheme="minorBidi" w:hAnsiTheme="minorBidi" w:cstheme="minorBidi"/>
          <w:szCs w:val="20"/>
          <w:lang w:val="et-EE"/>
        </w:rPr>
        <w:t xml:space="preserve"> nappust ning pikendab ravijärjekordi.</w:t>
      </w:r>
      <w:r w:rsidR="00C95445">
        <w:rPr>
          <w:rFonts w:asciiTheme="minorBidi" w:hAnsiTheme="minorBidi" w:cstheme="minorBidi"/>
          <w:szCs w:val="20"/>
          <w:lang w:val="et-EE"/>
        </w:rPr>
        <w:t xml:space="preserve"> Sellele</w:t>
      </w:r>
      <w:r w:rsidR="00C95445" w:rsidRPr="00C95445">
        <w:rPr>
          <w:rFonts w:asciiTheme="minorBidi" w:hAnsiTheme="minorBidi" w:cstheme="minorBidi"/>
          <w:szCs w:val="20"/>
          <w:lang w:val="et-EE"/>
        </w:rPr>
        <w:t xml:space="preserve"> probleemile on tähelepanu juhtinud ka MTÜ Esteetilise Meditsiini Kliinikute Liit oma pöördumises.</w:t>
      </w:r>
      <w:r w:rsidR="00C95445">
        <w:rPr>
          <w:rStyle w:val="Allmrkuseviide"/>
          <w:rFonts w:asciiTheme="minorBidi" w:hAnsiTheme="minorBidi" w:cstheme="minorBidi"/>
          <w:szCs w:val="20"/>
          <w:lang w:val="et-EE"/>
        </w:rPr>
        <w:footnoteReference w:id="4"/>
      </w:r>
      <w:r w:rsidR="0072502B">
        <w:rPr>
          <w:rFonts w:asciiTheme="minorBidi" w:hAnsiTheme="minorBidi" w:cstheme="minorBidi"/>
          <w:szCs w:val="20"/>
          <w:lang w:val="et-EE"/>
        </w:rPr>
        <w:t xml:space="preserve"> Samuti ei käsitle </w:t>
      </w:r>
      <w:proofErr w:type="spellStart"/>
      <w:r w:rsidR="0072502B" w:rsidRPr="0072502B">
        <w:rPr>
          <w:rFonts w:asciiTheme="minorBidi" w:hAnsiTheme="minorBidi" w:cstheme="minorBidi"/>
          <w:szCs w:val="20"/>
          <w:lang w:val="et-EE"/>
        </w:rPr>
        <w:t>dermato</w:t>
      </w:r>
      <w:r w:rsidR="0072502B">
        <w:rPr>
          <w:rFonts w:asciiTheme="minorBidi" w:hAnsiTheme="minorBidi" w:cstheme="minorBidi"/>
          <w:szCs w:val="20"/>
          <w:lang w:val="et-EE"/>
        </w:rPr>
        <w:t>venero</w:t>
      </w:r>
      <w:r w:rsidR="0072502B" w:rsidRPr="0072502B">
        <w:rPr>
          <w:rFonts w:asciiTheme="minorBidi" w:hAnsiTheme="minorBidi" w:cstheme="minorBidi"/>
          <w:szCs w:val="20"/>
          <w:lang w:val="et-EE"/>
        </w:rPr>
        <w:t>loogia</w:t>
      </w:r>
      <w:proofErr w:type="spellEnd"/>
      <w:r w:rsidR="0072502B" w:rsidRPr="0072502B">
        <w:rPr>
          <w:rFonts w:asciiTheme="minorBidi" w:hAnsiTheme="minorBidi" w:cstheme="minorBidi"/>
          <w:szCs w:val="20"/>
          <w:lang w:val="et-EE"/>
        </w:rPr>
        <w:t xml:space="preserve"> residentuuri programm eraldi esteetilise meditsiini põhimõtteid ja protseduure, </w:t>
      </w:r>
      <w:proofErr w:type="spellStart"/>
      <w:r w:rsidR="0072502B" w:rsidRPr="0072502B">
        <w:rPr>
          <w:rFonts w:asciiTheme="minorBidi" w:hAnsiTheme="minorBidi" w:cstheme="minorBidi"/>
          <w:szCs w:val="20"/>
          <w:lang w:val="et-EE"/>
        </w:rPr>
        <w:t>dermato</w:t>
      </w:r>
      <w:r w:rsidR="0072502B">
        <w:rPr>
          <w:rFonts w:asciiTheme="minorBidi" w:hAnsiTheme="minorBidi" w:cstheme="minorBidi"/>
          <w:szCs w:val="20"/>
          <w:lang w:val="et-EE"/>
        </w:rPr>
        <w:t>venero</w:t>
      </w:r>
      <w:r w:rsidR="0072502B" w:rsidRPr="0072502B">
        <w:rPr>
          <w:rFonts w:asciiTheme="minorBidi" w:hAnsiTheme="minorBidi" w:cstheme="minorBidi"/>
          <w:szCs w:val="20"/>
          <w:lang w:val="et-EE"/>
        </w:rPr>
        <w:t>loogia</w:t>
      </w:r>
      <w:proofErr w:type="spellEnd"/>
      <w:r w:rsidR="0072502B" w:rsidRPr="0072502B">
        <w:rPr>
          <w:rFonts w:asciiTheme="minorBidi" w:hAnsiTheme="minorBidi" w:cstheme="minorBidi"/>
          <w:szCs w:val="20"/>
          <w:lang w:val="et-EE"/>
        </w:rPr>
        <w:t xml:space="preserve"> residentuuri lõpetanu omab samaväärseid teadmisi ja oskusi, nagu iga teine eriarst ja vajab lisaväljaõpet</w:t>
      </w:r>
      <w:r w:rsidR="0072502B">
        <w:rPr>
          <w:rFonts w:asciiTheme="minorBidi" w:hAnsiTheme="minorBidi" w:cstheme="minorBidi"/>
          <w:szCs w:val="20"/>
          <w:lang w:val="et-EE"/>
        </w:rPr>
        <w:t>.</w:t>
      </w:r>
    </w:p>
    <w:p w14:paraId="3F8918D3" w14:textId="022F0B23" w:rsidR="00B96472" w:rsidRDefault="00B96472" w:rsidP="00B96472">
      <w:pPr>
        <w:spacing w:before="200" w:after="200"/>
        <w:rPr>
          <w:rFonts w:asciiTheme="minorBidi" w:hAnsiTheme="minorBidi" w:cstheme="minorBidi"/>
          <w:szCs w:val="20"/>
          <w:lang w:val="et-EE"/>
        </w:rPr>
      </w:pPr>
      <w:r w:rsidRPr="00B96472">
        <w:rPr>
          <w:rFonts w:asciiTheme="minorBidi" w:hAnsiTheme="minorBidi" w:cstheme="minorBidi"/>
          <w:szCs w:val="20"/>
          <w:lang w:val="et-EE"/>
        </w:rPr>
        <w:t>EMAS pakub olukorra lahendamiseks välja eraldiseisva kutse loomise</w:t>
      </w:r>
      <w:r w:rsidR="008F7554">
        <w:rPr>
          <w:rFonts w:asciiTheme="minorBidi" w:hAnsiTheme="minorBidi" w:cstheme="minorBidi"/>
          <w:szCs w:val="20"/>
          <w:lang w:val="et-EE"/>
        </w:rPr>
        <w:t xml:space="preserve"> </w:t>
      </w:r>
      <w:r w:rsidR="00516992">
        <w:rPr>
          <w:rFonts w:asciiTheme="minorBidi" w:hAnsiTheme="minorBidi" w:cstheme="minorBidi"/>
          <w:szCs w:val="20"/>
          <w:lang w:val="et-EE"/>
        </w:rPr>
        <w:t>mittekirurgilisi</w:t>
      </w:r>
      <w:r w:rsidRPr="00B96472">
        <w:rPr>
          <w:rFonts w:asciiTheme="minorBidi" w:hAnsiTheme="minorBidi" w:cstheme="minorBidi"/>
          <w:szCs w:val="20"/>
          <w:lang w:val="et-EE"/>
        </w:rPr>
        <w:t xml:space="preserve"> esteetilise meditsiini teenuseid osutavatele tervishoiutöötajatele. Kutse loomist on lahendusena </w:t>
      </w:r>
      <w:r w:rsidR="00C274EB">
        <w:rPr>
          <w:rFonts w:asciiTheme="minorBidi" w:hAnsiTheme="minorBidi" w:cstheme="minorBidi"/>
          <w:szCs w:val="20"/>
          <w:lang w:val="et-EE"/>
        </w:rPr>
        <w:t>nimetanud</w:t>
      </w:r>
      <w:r w:rsidRPr="00B96472">
        <w:rPr>
          <w:rFonts w:asciiTheme="minorBidi" w:hAnsiTheme="minorBidi" w:cstheme="minorBidi"/>
          <w:szCs w:val="20"/>
          <w:lang w:val="et-EE"/>
        </w:rPr>
        <w:t xml:space="preserve"> ka Sotsiaalministeerium.</w:t>
      </w:r>
      <w:r w:rsidR="000F7107">
        <w:rPr>
          <w:rStyle w:val="Allmrkuseviide"/>
          <w:rFonts w:asciiTheme="minorBidi" w:hAnsiTheme="minorBidi" w:cstheme="minorBidi"/>
          <w:szCs w:val="20"/>
          <w:lang w:val="et-EE"/>
        </w:rPr>
        <w:footnoteReference w:id="5"/>
      </w:r>
      <w:r w:rsidRPr="00B96472">
        <w:rPr>
          <w:rFonts w:asciiTheme="minorBidi" w:hAnsiTheme="minorBidi" w:cstheme="minorBidi"/>
          <w:szCs w:val="20"/>
          <w:lang w:val="et-EE"/>
        </w:rPr>
        <w:t xml:space="preserve"> </w:t>
      </w:r>
      <w:r w:rsidR="000F7107">
        <w:rPr>
          <w:rFonts w:asciiTheme="minorBidi" w:hAnsiTheme="minorBidi" w:cstheme="minorBidi"/>
          <w:szCs w:val="20"/>
          <w:lang w:val="et-EE"/>
        </w:rPr>
        <w:t>K</w:t>
      </w:r>
      <w:r w:rsidRPr="00B96472">
        <w:rPr>
          <w:rFonts w:asciiTheme="minorBidi" w:hAnsiTheme="minorBidi" w:cstheme="minorBidi"/>
          <w:szCs w:val="20"/>
          <w:lang w:val="et-EE"/>
        </w:rPr>
        <w:t xml:space="preserve">utse olemasolu saaks </w:t>
      </w:r>
      <w:r w:rsidR="009D5C9A">
        <w:rPr>
          <w:rFonts w:asciiTheme="minorBidi" w:hAnsiTheme="minorBidi" w:cstheme="minorBidi"/>
          <w:szCs w:val="20"/>
          <w:lang w:val="et-EE"/>
        </w:rPr>
        <w:t xml:space="preserve">fikseerida </w:t>
      </w:r>
      <w:r w:rsidR="003E2D7E">
        <w:rPr>
          <w:rFonts w:asciiTheme="minorBidi" w:hAnsiTheme="minorBidi" w:cstheme="minorBidi"/>
          <w:szCs w:val="20"/>
          <w:lang w:val="et-EE"/>
        </w:rPr>
        <w:t>arsti</w:t>
      </w:r>
      <w:r w:rsidR="00735786">
        <w:rPr>
          <w:rFonts w:asciiTheme="minorBidi" w:hAnsiTheme="minorBidi" w:cstheme="minorBidi"/>
          <w:szCs w:val="20"/>
          <w:lang w:val="et-EE"/>
        </w:rPr>
        <w:t xml:space="preserve"> </w:t>
      </w:r>
      <w:r w:rsidR="003E2D7E">
        <w:rPr>
          <w:rFonts w:asciiTheme="minorBidi" w:hAnsiTheme="minorBidi" w:cstheme="minorBidi"/>
          <w:szCs w:val="20"/>
          <w:lang w:val="et-EE"/>
        </w:rPr>
        <w:t xml:space="preserve">MEDRE </w:t>
      </w:r>
      <w:r w:rsidR="00735786">
        <w:rPr>
          <w:rFonts w:asciiTheme="minorBidi" w:hAnsiTheme="minorBidi" w:cstheme="minorBidi"/>
          <w:szCs w:val="20"/>
          <w:lang w:val="et-EE"/>
        </w:rPr>
        <w:t>registreeringul</w:t>
      </w:r>
      <w:r w:rsidRPr="00B96472">
        <w:rPr>
          <w:rFonts w:asciiTheme="minorBidi" w:hAnsiTheme="minorBidi" w:cstheme="minorBidi"/>
          <w:szCs w:val="20"/>
          <w:lang w:val="et-EE"/>
        </w:rPr>
        <w:t xml:space="preserve">. Vastava registreeringuga </w:t>
      </w:r>
      <w:r w:rsidR="00C750F7">
        <w:rPr>
          <w:rFonts w:asciiTheme="minorBidi" w:hAnsiTheme="minorBidi" w:cstheme="minorBidi"/>
          <w:szCs w:val="20"/>
          <w:lang w:val="et-EE"/>
        </w:rPr>
        <w:t xml:space="preserve">arsti </w:t>
      </w:r>
      <w:r w:rsidRPr="00B96472">
        <w:rPr>
          <w:rFonts w:asciiTheme="minorBidi" w:hAnsiTheme="minorBidi" w:cstheme="minorBidi"/>
          <w:szCs w:val="20"/>
          <w:lang w:val="et-EE"/>
        </w:rPr>
        <w:t>töölevõtmi</w:t>
      </w:r>
      <w:r w:rsidR="00A14E66">
        <w:rPr>
          <w:rFonts w:asciiTheme="minorBidi" w:hAnsiTheme="minorBidi" w:cstheme="minorBidi"/>
          <w:szCs w:val="20"/>
          <w:lang w:val="et-EE"/>
        </w:rPr>
        <w:t xml:space="preserve">ne oleks omakorda eelduseks </w:t>
      </w:r>
      <w:r w:rsidRPr="00B96472">
        <w:rPr>
          <w:rFonts w:asciiTheme="minorBidi" w:hAnsiTheme="minorBidi" w:cstheme="minorBidi"/>
          <w:szCs w:val="20"/>
          <w:lang w:val="et-EE"/>
        </w:rPr>
        <w:t>esteetilise meditsiini teenuse osutamise tegevusloa väljastamisel.</w:t>
      </w:r>
      <w:r w:rsidR="00AE34D7">
        <w:rPr>
          <w:rFonts w:asciiTheme="minorBidi" w:hAnsiTheme="minorBidi" w:cstheme="minorBidi"/>
          <w:szCs w:val="20"/>
          <w:lang w:val="et-EE"/>
        </w:rPr>
        <w:t xml:space="preserve"> </w:t>
      </w:r>
    </w:p>
    <w:p w14:paraId="6F5C1232" w14:textId="24B4FB47" w:rsidR="0093426F" w:rsidRDefault="0093426F" w:rsidP="00B96472">
      <w:pPr>
        <w:spacing w:before="200" w:after="200"/>
        <w:rPr>
          <w:rFonts w:asciiTheme="minorBidi" w:hAnsiTheme="minorBidi" w:cstheme="minorBidi"/>
          <w:szCs w:val="20"/>
          <w:lang w:val="et-EE"/>
        </w:rPr>
      </w:pPr>
      <w:r>
        <w:rPr>
          <w:rFonts w:asciiTheme="minorBidi" w:hAnsiTheme="minorBidi" w:cstheme="minorBidi"/>
          <w:szCs w:val="20"/>
          <w:lang w:val="et-EE"/>
        </w:rPr>
        <w:t xml:space="preserve">EMAS pakub välja kaks </w:t>
      </w:r>
      <w:r w:rsidR="003E2D7E">
        <w:rPr>
          <w:rFonts w:asciiTheme="minorBidi" w:hAnsiTheme="minorBidi" w:cstheme="minorBidi"/>
          <w:szCs w:val="20"/>
          <w:lang w:val="et-EE"/>
        </w:rPr>
        <w:t xml:space="preserve">varianti </w:t>
      </w:r>
      <w:r>
        <w:rPr>
          <w:rFonts w:asciiTheme="minorBidi" w:hAnsiTheme="minorBidi" w:cstheme="minorBidi"/>
          <w:szCs w:val="20"/>
          <w:lang w:val="et-EE"/>
        </w:rPr>
        <w:t>kutsestandardi sidumiseks kehtivate õigusaktidega:</w:t>
      </w:r>
    </w:p>
    <w:p w14:paraId="4BCFE8C6" w14:textId="194CF055" w:rsidR="0093426F" w:rsidRPr="00860DBA" w:rsidRDefault="0056155F" w:rsidP="00860DBA">
      <w:pPr>
        <w:pStyle w:val="Loendilik"/>
        <w:numPr>
          <w:ilvl w:val="0"/>
          <w:numId w:val="26"/>
        </w:numPr>
        <w:spacing w:before="0" w:after="0"/>
        <w:rPr>
          <w:rFonts w:asciiTheme="minorBidi" w:hAnsiTheme="minorBidi" w:cstheme="minorBidi"/>
          <w:szCs w:val="20"/>
          <w:lang w:val="et-EE"/>
        </w:rPr>
      </w:pPr>
      <w:r w:rsidRPr="009E525A">
        <w:rPr>
          <w:rFonts w:asciiTheme="minorBidi" w:hAnsiTheme="minorBidi" w:cstheme="minorBidi"/>
          <w:szCs w:val="20"/>
          <w:lang w:val="et-EE"/>
        </w:rPr>
        <w:t xml:space="preserve">Täiendada </w:t>
      </w:r>
      <w:r w:rsidR="00400C21" w:rsidRPr="009E525A">
        <w:rPr>
          <w:rFonts w:asciiTheme="minorBidi" w:hAnsiTheme="minorBidi" w:cstheme="minorBidi"/>
          <w:szCs w:val="20"/>
          <w:lang w:val="et-EE"/>
        </w:rPr>
        <w:t xml:space="preserve">Sotsiaalministri </w:t>
      </w:r>
      <w:r w:rsidR="002F447B" w:rsidRPr="00860DBA">
        <w:rPr>
          <w:rFonts w:asciiTheme="minorBidi" w:hAnsiTheme="minorBidi" w:cstheme="minorBidi"/>
          <w:szCs w:val="20"/>
          <w:lang w:val="et-EE"/>
        </w:rPr>
        <w:t>28.11.2001 määrust nr 110</w:t>
      </w:r>
      <w:r w:rsidR="009509B2" w:rsidRPr="00860DBA">
        <w:rPr>
          <w:rFonts w:asciiTheme="minorBidi" w:hAnsiTheme="minorBidi" w:cstheme="minorBidi"/>
          <w:szCs w:val="20"/>
          <w:lang w:val="et-EE"/>
        </w:rPr>
        <w:t xml:space="preserve"> </w:t>
      </w:r>
      <w:r w:rsidR="00887103" w:rsidRPr="00860DBA">
        <w:rPr>
          <w:rFonts w:asciiTheme="minorBidi" w:hAnsiTheme="minorBidi" w:cstheme="minorBidi"/>
          <w:szCs w:val="20"/>
          <w:lang w:val="et-EE"/>
        </w:rPr>
        <w:t xml:space="preserve">lisapädevusega </w:t>
      </w:r>
      <w:r w:rsidR="0014155A" w:rsidRPr="00860DBA">
        <w:rPr>
          <w:rFonts w:asciiTheme="minorBidi" w:hAnsiTheme="minorBidi" w:cstheme="minorBidi"/>
          <w:szCs w:val="20"/>
          <w:lang w:val="et-EE"/>
        </w:rPr>
        <w:t>“Mittekirurgiline esteetilise meditsiini teenus”</w:t>
      </w:r>
      <w:r w:rsidR="00FF40E3" w:rsidRPr="00860DBA">
        <w:rPr>
          <w:rFonts w:asciiTheme="minorBidi" w:hAnsiTheme="minorBidi" w:cstheme="minorBidi"/>
          <w:szCs w:val="20"/>
          <w:lang w:val="et-EE"/>
        </w:rPr>
        <w:t xml:space="preserve">. </w:t>
      </w:r>
      <w:r w:rsidR="00804046" w:rsidRPr="00860DBA">
        <w:rPr>
          <w:rFonts w:asciiTheme="minorBidi" w:hAnsiTheme="minorBidi" w:cstheme="minorBidi"/>
          <w:szCs w:val="20"/>
          <w:lang w:val="et-EE"/>
        </w:rPr>
        <w:t>Lisapädevuse väljastamise eelduseks</w:t>
      </w:r>
      <w:r w:rsidR="00E659C7" w:rsidRPr="00860DBA">
        <w:rPr>
          <w:rFonts w:asciiTheme="minorBidi" w:hAnsiTheme="minorBidi" w:cstheme="minorBidi"/>
          <w:szCs w:val="20"/>
          <w:lang w:val="et-EE"/>
        </w:rPr>
        <w:t xml:space="preserve"> on</w:t>
      </w:r>
      <w:r w:rsidR="003C4727" w:rsidRPr="00860DBA">
        <w:rPr>
          <w:rFonts w:asciiTheme="minorBidi" w:hAnsiTheme="minorBidi" w:cstheme="minorBidi"/>
          <w:szCs w:val="20"/>
          <w:lang w:val="et-EE"/>
        </w:rPr>
        <w:t xml:space="preserve"> arsti</w:t>
      </w:r>
      <w:r w:rsidR="00E1115C" w:rsidRPr="00860DBA">
        <w:rPr>
          <w:rFonts w:asciiTheme="minorBidi" w:hAnsiTheme="minorBidi" w:cstheme="minorBidi"/>
          <w:szCs w:val="20"/>
          <w:lang w:val="et-EE"/>
        </w:rPr>
        <w:t>teaduse</w:t>
      </w:r>
      <w:r w:rsidR="003C4727" w:rsidRPr="00860DBA">
        <w:rPr>
          <w:rFonts w:asciiTheme="minorBidi" w:hAnsiTheme="minorBidi" w:cstheme="minorBidi"/>
          <w:szCs w:val="20"/>
          <w:lang w:val="et-EE"/>
        </w:rPr>
        <w:t xml:space="preserve"> õppekava lõpetamine, </w:t>
      </w:r>
      <w:r w:rsidR="001006B1" w:rsidRPr="00860DBA">
        <w:rPr>
          <w:rFonts w:asciiTheme="minorBidi" w:hAnsiTheme="minorBidi" w:cstheme="minorBidi"/>
          <w:szCs w:val="20"/>
          <w:lang w:val="et-EE"/>
        </w:rPr>
        <w:t>mis tahes</w:t>
      </w:r>
      <w:r w:rsidR="00FF40E3" w:rsidRPr="00860DBA">
        <w:rPr>
          <w:rFonts w:asciiTheme="minorBidi" w:hAnsiTheme="minorBidi" w:cstheme="minorBidi"/>
          <w:szCs w:val="20"/>
          <w:lang w:val="et-EE"/>
        </w:rPr>
        <w:t xml:space="preserve"> eriala </w:t>
      </w:r>
      <w:r w:rsidR="003C4727" w:rsidRPr="00860DBA">
        <w:rPr>
          <w:rFonts w:asciiTheme="minorBidi" w:hAnsiTheme="minorBidi" w:cstheme="minorBidi"/>
          <w:szCs w:val="20"/>
          <w:lang w:val="et-EE"/>
        </w:rPr>
        <w:t xml:space="preserve">residentuuri läbimine ja </w:t>
      </w:r>
      <w:r w:rsidR="00E659C7" w:rsidRPr="00860DBA">
        <w:rPr>
          <w:rFonts w:asciiTheme="minorBidi" w:hAnsiTheme="minorBidi" w:cstheme="minorBidi"/>
          <w:szCs w:val="20"/>
          <w:lang w:val="et-EE"/>
        </w:rPr>
        <w:t>kutseseaduse koha</w:t>
      </w:r>
      <w:r w:rsidR="00D7597D" w:rsidRPr="00860DBA">
        <w:rPr>
          <w:rFonts w:asciiTheme="minorBidi" w:hAnsiTheme="minorBidi" w:cstheme="minorBidi"/>
          <w:szCs w:val="20"/>
          <w:lang w:val="et-EE"/>
        </w:rPr>
        <w:t>s</w:t>
      </w:r>
      <w:r w:rsidR="00E659C7" w:rsidRPr="00860DBA">
        <w:rPr>
          <w:rFonts w:asciiTheme="minorBidi" w:hAnsiTheme="minorBidi" w:cstheme="minorBidi"/>
          <w:szCs w:val="20"/>
          <w:lang w:val="et-EE"/>
        </w:rPr>
        <w:t xml:space="preserve">e </w:t>
      </w:r>
      <w:r w:rsidR="007F53FE" w:rsidRPr="00860DBA">
        <w:rPr>
          <w:rFonts w:asciiTheme="minorBidi" w:hAnsiTheme="minorBidi" w:cstheme="minorBidi"/>
          <w:szCs w:val="20"/>
          <w:lang w:val="et-EE"/>
        </w:rPr>
        <w:t>mittekirurgilise esteetilise meditsiini arsti kutse</w:t>
      </w:r>
      <w:r w:rsidR="00D7597D" w:rsidRPr="00860DBA">
        <w:rPr>
          <w:rFonts w:asciiTheme="minorBidi" w:hAnsiTheme="minorBidi" w:cstheme="minorBidi"/>
          <w:szCs w:val="20"/>
          <w:lang w:val="et-EE"/>
        </w:rPr>
        <w:t xml:space="preserve"> omandamine.</w:t>
      </w:r>
    </w:p>
    <w:p w14:paraId="7D67122A" w14:textId="77777777" w:rsidR="000E273E" w:rsidRPr="00860DBA" w:rsidRDefault="000E273E" w:rsidP="00860DBA">
      <w:pPr>
        <w:pStyle w:val="Loendilik"/>
        <w:spacing w:before="0" w:after="0"/>
        <w:rPr>
          <w:rFonts w:asciiTheme="minorBidi" w:hAnsiTheme="minorBidi" w:cstheme="minorBidi"/>
          <w:szCs w:val="20"/>
          <w:lang w:val="et-EE"/>
        </w:rPr>
      </w:pPr>
    </w:p>
    <w:p w14:paraId="7FB3F834" w14:textId="4B850C2C" w:rsidR="000E273E" w:rsidRPr="00860DBA" w:rsidRDefault="009E525A" w:rsidP="00860DBA">
      <w:pPr>
        <w:pStyle w:val="Loendilik"/>
        <w:spacing w:before="0" w:after="0"/>
        <w:rPr>
          <w:rFonts w:asciiTheme="minorBidi" w:hAnsiTheme="minorBidi" w:cstheme="minorBidi"/>
          <w:szCs w:val="20"/>
          <w:lang w:val="et-EE"/>
        </w:rPr>
      </w:pPr>
      <w:r w:rsidRPr="00860DBA">
        <w:rPr>
          <w:rFonts w:asciiTheme="minorBidi" w:hAnsiTheme="minorBidi" w:cstheme="minorBidi"/>
          <w:szCs w:val="20"/>
          <w:lang w:val="et-EE"/>
        </w:rPr>
        <w:t>Terviseamet saaks jätkata varasemat halduspraktikat ja väljastada tegevuslubasid “Mittekirurgiline esteetiline meditsiini teenus”.</w:t>
      </w:r>
      <w:r w:rsidR="006642AD">
        <w:rPr>
          <w:rFonts w:asciiTheme="minorBidi" w:hAnsiTheme="minorBidi" w:cstheme="minorBidi"/>
          <w:szCs w:val="20"/>
          <w:lang w:val="et-EE"/>
        </w:rPr>
        <w:t xml:space="preserve"> </w:t>
      </w:r>
      <w:r w:rsidR="000E273E" w:rsidRPr="00860DBA">
        <w:rPr>
          <w:rFonts w:asciiTheme="minorBidi" w:hAnsiTheme="minorBidi" w:cstheme="minorBidi"/>
          <w:szCs w:val="20"/>
          <w:lang w:val="et-EE"/>
        </w:rPr>
        <w:t>Lisapädevuse</w:t>
      </w:r>
      <w:r w:rsidR="001E25F2" w:rsidRPr="00860DBA">
        <w:rPr>
          <w:rFonts w:asciiTheme="minorBidi" w:hAnsiTheme="minorBidi" w:cstheme="minorBidi"/>
          <w:szCs w:val="20"/>
          <w:lang w:val="et-EE"/>
        </w:rPr>
        <w:t xml:space="preserve"> omandanud eri</w:t>
      </w:r>
      <w:r w:rsidR="000E273E" w:rsidRPr="00860DBA">
        <w:rPr>
          <w:rFonts w:asciiTheme="minorBidi" w:hAnsiTheme="minorBidi" w:cstheme="minorBidi"/>
          <w:szCs w:val="20"/>
          <w:lang w:val="et-EE"/>
        </w:rPr>
        <w:t xml:space="preserve">arsti </w:t>
      </w:r>
      <w:r w:rsidR="00785A5D" w:rsidRPr="00860DBA">
        <w:rPr>
          <w:rFonts w:asciiTheme="minorBidi" w:hAnsiTheme="minorBidi" w:cstheme="minorBidi"/>
          <w:szCs w:val="20"/>
          <w:lang w:val="et-EE"/>
        </w:rPr>
        <w:t>tööle</w:t>
      </w:r>
      <w:r w:rsidR="00860DBA">
        <w:rPr>
          <w:rFonts w:asciiTheme="minorBidi" w:hAnsiTheme="minorBidi" w:cstheme="minorBidi"/>
          <w:szCs w:val="20"/>
          <w:lang w:val="et-EE"/>
        </w:rPr>
        <w:t>v</w:t>
      </w:r>
      <w:r w:rsidR="001E25F2" w:rsidRPr="00860DBA">
        <w:rPr>
          <w:rFonts w:asciiTheme="minorBidi" w:hAnsiTheme="minorBidi" w:cstheme="minorBidi"/>
          <w:szCs w:val="20"/>
          <w:lang w:val="et-EE"/>
        </w:rPr>
        <w:t>õtmine oleks</w:t>
      </w:r>
      <w:r w:rsidR="00785A5D" w:rsidRPr="00860DBA">
        <w:rPr>
          <w:rFonts w:asciiTheme="minorBidi" w:hAnsiTheme="minorBidi" w:cstheme="minorBidi"/>
          <w:szCs w:val="20"/>
          <w:lang w:val="et-EE"/>
        </w:rPr>
        <w:t xml:space="preserve"> mittekirurgilise esteetilise meditsiini tegevusloa</w:t>
      </w:r>
      <w:r w:rsidR="001E25F2" w:rsidRPr="00860DBA">
        <w:rPr>
          <w:rFonts w:asciiTheme="minorBidi" w:hAnsiTheme="minorBidi" w:cstheme="minorBidi"/>
          <w:szCs w:val="20"/>
          <w:lang w:val="et-EE"/>
        </w:rPr>
        <w:t xml:space="preserve"> väljastamise eelduseks.</w:t>
      </w:r>
      <w:r w:rsidR="00794C2E" w:rsidRPr="00860DBA">
        <w:rPr>
          <w:rFonts w:asciiTheme="minorBidi" w:hAnsiTheme="minorBidi" w:cstheme="minorBidi"/>
          <w:szCs w:val="20"/>
          <w:lang w:val="et-EE"/>
        </w:rPr>
        <w:t xml:space="preserve"> </w:t>
      </w:r>
    </w:p>
    <w:p w14:paraId="07C3E627" w14:textId="77777777" w:rsidR="00794C2E" w:rsidRPr="00860DBA" w:rsidRDefault="00794C2E" w:rsidP="00860DBA">
      <w:pPr>
        <w:pStyle w:val="Loendilik"/>
        <w:spacing w:before="0" w:after="0"/>
        <w:rPr>
          <w:rFonts w:asciiTheme="minorBidi" w:hAnsiTheme="minorBidi" w:cstheme="minorBidi"/>
          <w:szCs w:val="20"/>
          <w:lang w:val="et-EE"/>
        </w:rPr>
      </w:pPr>
    </w:p>
    <w:p w14:paraId="040BF500" w14:textId="0D230759" w:rsidR="000F3403" w:rsidRPr="008E3253" w:rsidRDefault="00591094" w:rsidP="008E3253">
      <w:pPr>
        <w:pStyle w:val="Loendilik"/>
        <w:numPr>
          <w:ilvl w:val="0"/>
          <w:numId w:val="26"/>
        </w:numPr>
        <w:spacing w:before="0" w:after="0"/>
        <w:rPr>
          <w:rFonts w:asciiTheme="minorBidi" w:hAnsiTheme="minorBidi" w:cstheme="minorBidi"/>
          <w:szCs w:val="20"/>
          <w:lang w:val="et-EE"/>
        </w:rPr>
      </w:pPr>
      <w:r w:rsidRPr="009E525A">
        <w:rPr>
          <w:rFonts w:asciiTheme="minorBidi" w:hAnsiTheme="minorBidi" w:cstheme="minorBidi"/>
          <w:szCs w:val="20"/>
          <w:lang w:val="et-EE"/>
        </w:rPr>
        <w:t>Luua</w:t>
      </w:r>
      <w:r w:rsidR="00F1156E" w:rsidRPr="009E525A">
        <w:rPr>
          <w:rFonts w:asciiTheme="minorBidi" w:hAnsiTheme="minorBidi" w:cstheme="minorBidi"/>
          <w:szCs w:val="20"/>
          <w:lang w:val="et-EE"/>
        </w:rPr>
        <w:t xml:space="preserve"> eraldi tegevusloa liik „Mittekirurgiline esteetilise meditsiini teenus“</w:t>
      </w:r>
      <w:r w:rsidR="0012345A" w:rsidRPr="009E525A">
        <w:rPr>
          <w:rFonts w:asciiTheme="minorBidi" w:hAnsiTheme="minorBidi" w:cstheme="minorBidi"/>
          <w:szCs w:val="20"/>
          <w:lang w:val="et-EE"/>
        </w:rPr>
        <w:t xml:space="preserve"> võttes eeskujuks </w:t>
      </w:r>
      <w:r w:rsidR="008365D9" w:rsidRPr="005424E6">
        <w:rPr>
          <w:rFonts w:asciiTheme="minorBidi" w:hAnsiTheme="minorBidi" w:cstheme="minorBidi"/>
          <w:szCs w:val="20"/>
          <w:lang w:val="et-EE"/>
        </w:rPr>
        <w:t xml:space="preserve">iseseisva psühholoogilise ravi, </w:t>
      </w:r>
      <w:proofErr w:type="spellStart"/>
      <w:r w:rsidR="008365D9" w:rsidRPr="005424E6">
        <w:rPr>
          <w:rFonts w:asciiTheme="minorBidi" w:hAnsiTheme="minorBidi" w:cstheme="minorBidi"/>
          <w:szCs w:val="20"/>
          <w:lang w:val="et-EE"/>
        </w:rPr>
        <w:t>logopeedilise</w:t>
      </w:r>
      <w:proofErr w:type="spellEnd"/>
      <w:r w:rsidR="008365D9" w:rsidRPr="005424E6">
        <w:rPr>
          <w:rFonts w:asciiTheme="minorBidi" w:hAnsiTheme="minorBidi" w:cstheme="minorBidi"/>
          <w:szCs w:val="20"/>
          <w:lang w:val="et-EE"/>
        </w:rPr>
        <w:t xml:space="preserve"> ravi ja füsioteraapia </w:t>
      </w:r>
      <w:r w:rsidR="00B91E5F" w:rsidRPr="005424E6">
        <w:rPr>
          <w:rFonts w:asciiTheme="minorBidi" w:hAnsiTheme="minorBidi" w:cstheme="minorBidi"/>
          <w:szCs w:val="20"/>
          <w:lang w:val="et-EE"/>
        </w:rPr>
        <w:t>regulatsiooni</w:t>
      </w:r>
      <w:r w:rsidR="008365D9" w:rsidRPr="005424E6">
        <w:rPr>
          <w:rFonts w:asciiTheme="minorBidi" w:hAnsiTheme="minorBidi" w:cstheme="minorBidi"/>
          <w:szCs w:val="20"/>
          <w:lang w:val="et-EE"/>
        </w:rPr>
        <w:t xml:space="preserve"> (TTKS </w:t>
      </w:r>
      <w:r w:rsidR="00B91E5F" w:rsidRPr="005424E6">
        <w:rPr>
          <w:rFonts w:asciiTheme="minorBidi" w:hAnsiTheme="minorBidi" w:cstheme="minorBidi"/>
          <w:szCs w:val="20"/>
          <w:lang w:val="et-EE"/>
        </w:rPr>
        <w:t>jaod 4</w:t>
      </w:r>
      <w:r w:rsidR="00B91E5F" w:rsidRPr="005424E6">
        <w:rPr>
          <w:rFonts w:asciiTheme="minorBidi" w:hAnsiTheme="minorBidi" w:cstheme="minorBidi"/>
          <w:szCs w:val="20"/>
          <w:vertAlign w:val="superscript"/>
          <w:lang w:val="et-EE"/>
        </w:rPr>
        <w:t>1</w:t>
      </w:r>
      <w:r w:rsidR="00B91E5F" w:rsidRPr="005424E6">
        <w:rPr>
          <w:rFonts w:asciiTheme="minorBidi" w:hAnsiTheme="minorBidi" w:cstheme="minorBidi"/>
          <w:szCs w:val="20"/>
          <w:lang w:val="et-EE"/>
        </w:rPr>
        <w:t>, 4</w:t>
      </w:r>
      <w:r w:rsidR="00B91E5F" w:rsidRPr="005424E6">
        <w:rPr>
          <w:rFonts w:asciiTheme="minorBidi" w:hAnsiTheme="minorBidi" w:cstheme="minorBidi"/>
          <w:szCs w:val="20"/>
          <w:vertAlign w:val="superscript"/>
          <w:lang w:val="et-EE"/>
        </w:rPr>
        <w:t>2</w:t>
      </w:r>
      <w:r w:rsidR="00B91E5F" w:rsidRPr="005424E6">
        <w:rPr>
          <w:rFonts w:asciiTheme="minorBidi" w:hAnsiTheme="minorBidi" w:cstheme="minorBidi"/>
          <w:szCs w:val="20"/>
          <w:lang w:val="et-EE"/>
        </w:rPr>
        <w:t xml:space="preserve"> ja 4</w:t>
      </w:r>
      <w:r w:rsidR="00B91E5F" w:rsidRPr="005424E6">
        <w:rPr>
          <w:rFonts w:asciiTheme="minorBidi" w:hAnsiTheme="minorBidi" w:cstheme="minorBidi"/>
          <w:szCs w:val="20"/>
          <w:vertAlign w:val="superscript"/>
          <w:lang w:val="et-EE"/>
        </w:rPr>
        <w:t>3</w:t>
      </w:r>
      <w:r w:rsidR="008365D9" w:rsidRPr="005424E6">
        <w:rPr>
          <w:rFonts w:asciiTheme="minorBidi" w:hAnsiTheme="minorBidi" w:cstheme="minorBidi"/>
          <w:szCs w:val="20"/>
          <w:lang w:val="et-EE"/>
        </w:rPr>
        <w:t>)</w:t>
      </w:r>
      <w:r w:rsidR="002D7A72" w:rsidRPr="005424E6">
        <w:rPr>
          <w:rFonts w:asciiTheme="minorBidi" w:hAnsiTheme="minorBidi" w:cstheme="minorBidi"/>
          <w:szCs w:val="20"/>
          <w:lang w:val="et-EE"/>
        </w:rPr>
        <w:t xml:space="preserve"> ning defineerida seaduse tasandil selgelt esteetilise meditsi</w:t>
      </w:r>
      <w:r w:rsidR="00025316">
        <w:rPr>
          <w:rFonts w:asciiTheme="minorBidi" w:hAnsiTheme="minorBidi" w:cstheme="minorBidi"/>
          <w:szCs w:val="20"/>
          <w:lang w:val="et-EE"/>
        </w:rPr>
        <w:t>ini teenus.</w:t>
      </w:r>
      <w:r w:rsidR="008E3253">
        <w:rPr>
          <w:rFonts w:asciiTheme="minorBidi" w:hAnsiTheme="minorBidi" w:cstheme="minorBidi"/>
          <w:szCs w:val="20"/>
          <w:lang w:val="et-EE"/>
        </w:rPr>
        <w:t xml:space="preserve"> </w:t>
      </w:r>
      <w:r w:rsidR="00203FB8" w:rsidRPr="008E3253">
        <w:rPr>
          <w:rFonts w:asciiTheme="minorBidi" w:hAnsiTheme="minorBidi" w:cstheme="minorBidi"/>
          <w:szCs w:val="20"/>
          <w:lang w:val="et-EE"/>
        </w:rPr>
        <w:t>Mittekirurgilise e</w:t>
      </w:r>
      <w:r w:rsidR="00C7545F" w:rsidRPr="008E3253">
        <w:rPr>
          <w:rFonts w:asciiTheme="minorBidi" w:hAnsiTheme="minorBidi" w:cstheme="minorBidi"/>
          <w:szCs w:val="20"/>
          <w:lang w:val="et-EE"/>
        </w:rPr>
        <w:t xml:space="preserve">steetilise meditsiini </w:t>
      </w:r>
      <w:r w:rsidR="00E1115C" w:rsidRPr="008E3253">
        <w:rPr>
          <w:rFonts w:asciiTheme="minorBidi" w:hAnsiTheme="minorBidi" w:cstheme="minorBidi"/>
          <w:szCs w:val="20"/>
          <w:lang w:val="et-EE"/>
        </w:rPr>
        <w:t xml:space="preserve">arstiks saamise eelduseks oleks arstiteaduse õppekava </w:t>
      </w:r>
      <w:r w:rsidR="00335600" w:rsidRPr="008E3253">
        <w:rPr>
          <w:rFonts w:asciiTheme="minorBidi" w:hAnsiTheme="minorBidi" w:cstheme="minorBidi"/>
          <w:szCs w:val="20"/>
          <w:lang w:val="et-EE"/>
        </w:rPr>
        <w:t>lõpetamine ja kutseseaduse kohase mittekirurgilise esteetilise meditsiini arsti kutse omandamine</w:t>
      </w:r>
      <w:r w:rsidR="00025316" w:rsidRPr="008E3253">
        <w:rPr>
          <w:rFonts w:asciiTheme="minorBidi" w:hAnsiTheme="minorBidi" w:cstheme="minorBidi"/>
          <w:szCs w:val="20"/>
          <w:lang w:val="et-EE"/>
        </w:rPr>
        <w:t>.</w:t>
      </w:r>
      <w:r w:rsidR="00370B4E" w:rsidRPr="008E3253">
        <w:rPr>
          <w:rFonts w:asciiTheme="minorBidi" w:hAnsiTheme="minorBidi" w:cstheme="minorBidi"/>
          <w:szCs w:val="20"/>
          <w:lang w:val="et-EE"/>
        </w:rPr>
        <w:t xml:space="preserve"> </w:t>
      </w:r>
    </w:p>
    <w:p w14:paraId="180E02E6" w14:textId="77777777" w:rsidR="00574FAB" w:rsidRPr="00860DBA" w:rsidRDefault="00574FAB" w:rsidP="00860DBA">
      <w:pPr>
        <w:spacing w:before="0" w:after="0"/>
        <w:ind w:left="708"/>
        <w:rPr>
          <w:rFonts w:asciiTheme="minorBidi" w:hAnsiTheme="minorBidi" w:cstheme="minorBidi"/>
          <w:szCs w:val="20"/>
          <w:lang w:val="et-EE"/>
        </w:rPr>
      </w:pPr>
    </w:p>
    <w:p w14:paraId="6E1A46E9" w14:textId="77777777" w:rsidR="008E3253" w:rsidRDefault="008365D9" w:rsidP="00BD0D41">
      <w:pPr>
        <w:pStyle w:val="Loendilik"/>
        <w:spacing w:before="0" w:after="0"/>
        <w:rPr>
          <w:rFonts w:asciiTheme="minorBidi" w:hAnsiTheme="minorBidi" w:cstheme="minorBidi"/>
          <w:szCs w:val="20"/>
          <w:lang w:val="et-EE"/>
        </w:rPr>
      </w:pPr>
      <w:r w:rsidRPr="00860DBA">
        <w:rPr>
          <w:rFonts w:asciiTheme="minorBidi" w:hAnsiTheme="minorBidi" w:cstheme="minorBidi"/>
          <w:szCs w:val="20"/>
          <w:lang w:val="et-EE"/>
        </w:rPr>
        <w:t>Esteetilise meditsiini teenuse selge defineerimine võimaldaks ennetada vaidlusi selle üle, milliseid teenuseid võivad osutada ilusalongid ning milliste teenuste osutamiseks on vajalik tegevusluba. Defineerimise vajalikkust seaduse tasandil kinnitab ka Riigikohtu hiljutine seisukoht suitsiidikontori kaasuses, milles Riigikohus ei nõustunud tervishoiuteenuse mõiste laiendava tõlgendamisega (</w:t>
      </w:r>
      <w:proofErr w:type="spellStart"/>
      <w:r w:rsidRPr="00860DBA">
        <w:rPr>
          <w:rFonts w:asciiTheme="minorBidi" w:hAnsiTheme="minorBidi" w:cstheme="minorBidi"/>
          <w:szCs w:val="20"/>
          <w:lang w:val="et-EE"/>
        </w:rPr>
        <w:t>RKKKo</w:t>
      </w:r>
      <w:proofErr w:type="spellEnd"/>
      <w:r w:rsidRPr="00860DBA">
        <w:rPr>
          <w:rFonts w:asciiTheme="minorBidi" w:hAnsiTheme="minorBidi" w:cstheme="minorBidi"/>
          <w:szCs w:val="20"/>
          <w:lang w:val="et-EE"/>
        </w:rPr>
        <w:t xml:space="preserve"> 1-23-5985).</w:t>
      </w:r>
    </w:p>
    <w:p w14:paraId="1F8FD5AB" w14:textId="77777777" w:rsidR="00C123CD" w:rsidRDefault="00C123CD" w:rsidP="00BD0D41">
      <w:pPr>
        <w:pStyle w:val="Loendilik"/>
        <w:spacing w:before="0" w:after="0"/>
        <w:rPr>
          <w:rFonts w:asciiTheme="minorBidi" w:hAnsiTheme="minorBidi" w:cstheme="minorBidi"/>
          <w:szCs w:val="20"/>
          <w:lang w:val="et-EE"/>
        </w:rPr>
      </w:pPr>
    </w:p>
    <w:p w14:paraId="54EAEDE6" w14:textId="13DD8740" w:rsidR="0012345A" w:rsidRPr="00860DBA" w:rsidRDefault="008E3253" w:rsidP="00BD0D41">
      <w:pPr>
        <w:spacing w:before="0" w:after="0"/>
        <w:rPr>
          <w:color w:val="auto"/>
          <w:lang w:val="et-EE"/>
        </w:rPr>
      </w:pPr>
      <w:r w:rsidRPr="008E3253">
        <w:rPr>
          <w:rFonts w:asciiTheme="minorBidi" w:hAnsiTheme="minorBidi" w:cstheme="minorBidi"/>
          <w:szCs w:val="20"/>
          <w:lang w:val="et-EE"/>
        </w:rPr>
        <w:t xml:space="preserve">EMAS </w:t>
      </w:r>
      <w:r>
        <w:rPr>
          <w:rFonts w:asciiTheme="minorBidi" w:hAnsiTheme="minorBidi" w:cstheme="minorBidi"/>
          <w:szCs w:val="20"/>
          <w:lang w:val="et-EE"/>
        </w:rPr>
        <w:t>on seisukohal</w:t>
      </w:r>
      <w:r w:rsidRPr="008E3253">
        <w:rPr>
          <w:rFonts w:asciiTheme="minorBidi" w:hAnsiTheme="minorBidi" w:cstheme="minorBidi"/>
          <w:szCs w:val="20"/>
          <w:lang w:val="et-EE"/>
        </w:rPr>
        <w:t xml:space="preserve">, et esteetilise meditsiini </w:t>
      </w:r>
      <w:r w:rsidR="00C123CD">
        <w:rPr>
          <w:rFonts w:asciiTheme="minorBidi" w:hAnsiTheme="minorBidi" w:cstheme="minorBidi"/>
          <w:szCs w:val="20"/>
          <w:lang w:val="et-EE"/>
        </w:rPr>
        <w:t xml:space="preserve">kutse tuleks reguleerida </w:t>
      </w:r>
      <w:r w:rsidR="002E40DB">
        <w:rPr>
          <w:rFonts w:asciiTheme="minorBidi" w:hAnsiTheme="minorBidi" w:cstheme="minorBidi"/>
          <w:szCs w:val="20"/>
          <w:lang w:val="et-EE"/>
        </w:rPr>
        <w:t>eriarstide lisapädevusena (variant 1)</w:t>
      </w:r>
      <w:r w:rsidRPr="008E3253">
        <w:rPr>
          <w:rFonts w:asciiTheme="minorBidi" w:hAnsiTheme="minorBidi" w:cstheme="minorBidi"/>
          <w:szCs w:val="20"/>
          <w:lang w:val="et-EE"/>
        </w:rPr>
        <w:t xml:space="preserve">. </w:t>
      </w:r>
      <w:r w:rsidR="002E40DB">
        <w:rPr>
          <w:rFonts w:asciiTheme="minorBidi" w:hAnsiTheme="minorBidi" w:cstheme="minorBidi"/>
          <w:szCs w:val="20"/>
          <w:lang w:val="et-EE"/>
        </w:rPr>
        <w:t xml:space="preserve">Esimene variant </w:t>
      </w:r>
      <w:r w:rsidRPr="008E3253">
        <w:rPr>
          <w:rFonts w:asciiTheme="minorBidi" w:hAnsiTheme="minorBidi" w:cstheme="minorBidi"/>
          <w:szCs w:val="20"/>
          <w:lang w:val="et-EE"/>
        </w:rPr>
        <w:t>eeldab, et arst on esmalt omandanud põhieriala residentuuri käigus ning soovides tegutseda esteetilise meditsiini valdkonnas, läbi</w:t>
      </w:r>
      <w:r w:rsidR="002E40DB">
        <w:rPr>
          <w:rFonts w:asciiTheme="minorBidi" w:hAnsiTheme="minorBidi" w:cstheme="minorBidi"/>
          <w:szCs w:val="20"/>
          <w:lang w:val="et-EE"/>
        </w:rPr>
        <w:t>b</w:t>
      </w:r>
      <w:r w:rsidRPr="008E3253">
        <w:rPr>
          <w:rFonts w:asciiTheme="minorBidi" w:hAnsiTheme="minorBidi" w:cstheme="minorBidi"/>
          <w:szCs w:val="20"/>
          <w:lang w:val="et-EE"/>
        </w:rPr>
        <w:t xml:space="preserve"> ka vastava täiendava väljaõppe.</w:t>
      </w:r>
      <w:r w:rsidR="00A962A2">
        <w:rPr>
          <w:rFonts w:asciiTheme="minorBidi" w:hAnsiTheme="minorBidi" w:cstheme="minorBidi"/>
          <w:szCs w:val="20"/>
          <w:lang w:val="et-EE"/>
        </w:rPr>
        <w:t xml:space="preserve"> </w:t>
      </w:r>
      <w:r w:rsidRPr="00A962A2">
        <w:rPr>
          <w:rFonts w:asciiTheme="minorBidi" w:hAnsiTheme="minorBidi" w:cstheme="minorBidi"/>
          <w:szCs w:val="20"/>
          <w:lang w:val="et-EE"/>
        </w:rPr>
        <w:t xml:space="preserve">Kui esteetilise meditsiini praktiseerimiseks luua võimalus üldarstidele ilma erialase spetsialiseerumiseta, võib see omakorda süvendada arstide nappust teistel </w:t>
      </w:r>
      <w:r w:rsidR="00A962A2">
        <w:rPr>
          <w:rFonts w:asciiTheme="minorBidi" w:hAnsiTheme="minorBidi" w:cstheme="minorBidi"/>
          <w:szCs w:val="20"/>
          <w:lang w:val="et-EE"/>
        </w:rPr>
        <w:t xml:space="preserve">eriarsti </w:t>
      </w:r>
      <w:r w:rsidRPr="00A962A2">
        <w:rPr>
          <w:rFonts w:asciiTheme="minorBidi" w:hAnsiTheme="minorBidi" w:cstheme="minorBidi"/>
          <w:szCs w:val="20"/>
          <w:lang w:val="et-EE"/>
        </w:rPr>
        <w:t xml:space="preserve">erialadel. </w:t>
      </w:r>
    </w:p>
    <w:p w14:paraId="4CE3CA0F" w14:textId="2D5C9C75" w:rsidR="007335DF" w:rsidRPr="00527E3A" w:rsidRDefault="007335DF" w:rsidP="00FF488A">
      <w:pPr>
        <w:pStyle w:val="Pealkiri1"/>
        <w:spacing w:before="160" w:after="160"/>
        <w:rPr>
          <w:color w:val="auto"/>
          <w:lang w:val="et-EE"/>
        </w:rPr>
      </w:pPr>
      <w:r w:rsidRPr="00527E3A">
        <w:rPr>
          <w:color w:val="auto"/>
          <w:lang w:val="et-EE"/>
        </w:rPr>
        <w:lastRenderedPageBreak/>
        <w:t>Kutsestandardi reguleerimisala</w:t>
      </w:r>
    </w:p>
    <w:p w14:paraId="5384FBEF" w14:textId="349A5248" w:rsidR="007335DF" w:rsidRPr="006B77EE" w:rsidRDefault="00330D30" w:rsidP="00FF488A">
      <w:pPr>
        <w:pStyle w:val="Pealkiri2"/>
        <w:numPr>
          <w:ilvl w:val="0"/>
          <w:numId w:val="0"/>
        </w:numPr>
        <w:spacing w:before="160" w:after="160"/>
        <w:rPr>
          <w:b w:val="0"/>
          <w:bCs w:val="0"/>
          <w:lang w:val="et-EE"/>
        </w:rPr>
      </w:pPr>
      <w:r>
        <w:rPr>
          <w:b w:val="0"/>
          <w:bCs w:val="0"/>
          <w:lang w:val="et-EE"/>
        </w:rPr>
        <w:t>Kutses</w:t>
      </w:r>
      <w:r w:rsidR="007335DF">
        <w:rPr>
          <w:b w:val="0"/>
          <w:bCs w:val="0"/>
          <w:lang w:val="et-EE"/>
        </w:rPr>
        <w:t>tandard reguleerib tervishoiutöötajate</w:t>
      </w:r>
      <w:r w:rsidR="007335DF" w:rsidRPr="006B77EE">
        <w:rPr>
          <w:b w:val="0"/>
          <w:bCs w:val="0"/>
          <w:lang w:val="et-EE"/>
        </w:rPr>
        <w:t xml:space="preserve"> pädevusnõude</w:t>
      </w:r>
      <w:r w:rsidR="007335DF">
        <w:rPr>
          <w:b w:val="0"/>
          <w:bCs w:val="0"/>
          <w:lang w:val="et-EE"/>
        </w:rPr>
        <w:t>i</w:t>
      </w:r>
      <w:r w:rsidR="007335DF" w:rsidRPr="006B77EE">
        <w:rPr>
          <w:b w:val="0"/>
          <w:bCs w:val="0"/>
          <w:lang w:val="et-EE"/>
        </w:rPr>
        <w:t xml:space="preserve">d </w:t>
      </w:r>
      <w:r>
        <w:rPr>
          <w:b w:val="0"/>
          <w:bCs w:val="0"/>
          <w:lang w:val="et-EE"/>
        </w:rPr>
        <w:t xml:space="preserve">mittekirurgiliste </w:t>
      </w:r>
      <w:r w:rsidR="007335DF" w:rsidRPr="006B77EE">
        <w:rPr>
          <w:b w:val="0"/>
          <w:bCs w:val="0"/>
          <w:lang w:val="et-EE"/>
        </w:rPr>
        <w:t>esteetilise meditsiini protseduuride teostamiseks</w:t>
      </w:r>
      <w:r w:rsidR="004B2912">
        <w:rPr>
          <w:b w:val="0"/>
          <w:bCs w:val="0"/>
          <w:lang w:val="et-EE"/>
        </w:rPr>
        <w:t xml:space="preserve"> (nagu defineeritud üle-</w:t>
      </w:r>
      <w:proofErr w:type="spellStart"/>
      <w:r w:rsidR="004B2912">
        <w:rPr>
          <w:b w:val="0"/>
          <w:bCs w:val="0"/>
          <w:lang w:val="et-EE"/>
        </w:rPr>
        <w:t>euroopalises</w:t>
      </w:r>
      <w:proofErr w:type="spellEnd"/>
      <w:r w:rsidR="004B2912">
        <w:rPr>
          <w:b w:val="0"/>
          <w:bCs w:val="0"/>
          <w:lang w:val="et-EE"/>
        </w:rPr>
        <w:t xml:space="preserve"> </w:t>
      </w:r>
      <w:r w:rsidR="004B2912" w:rsidRPr="004B2912">
        <w:rPr>
          <w:b w:val="0"/>
          <w:bCs w:val="0"/>
          <w:lang w:val="et-EE"/>
        </w:rPr>
        <w:t>EVS-EN 16844:2017+A1:2018</w:t>
      </w:r>
      <w:r w:rsidR="004B2912">
        <w:rPr>
          <w:b w:val="0"/>
          <w:bCs w:val="0"/>
          <w:lang w:val="et-EE"/>
        </w:rPr>
        <w:t>)</w:t>
      </w:r>
      <w:r w:rsidR="007335DF" w:rsidRPr="006B77EE">
        <w:rPr>
          <w:b w:val="0"/>
          <w:bCs w:val="0"/>
          <w:lang w:val="et-EE"/>
        </w:rPr>
        <w:t xml:space="preserve">, sealhulgas botulismitoksiini, süstitavate täiteainete, </w:t>
      </w:r>
      <w:proofErr w:type="spellStart"/>
      <w:r w:rsidR="007335DF" w:rsidRPr="006B77EE">
        <w:rPr>
          <w:b w:val="0"/>
          <w:bCs w:val="0"/>
          <w:lang w:val="et-EE"/>
        </w:rPr>
        <w:t>biostimulatsiooni</w:t>
      </w:r>
      <w:proofErr w:type="spellEnd"/>
      <w:r w:rsidR="007335DF" w:rsidRPr="006B77EE">
        <w:rPr>
          <w:b w:val="0"/>
          <w:bCs w:val="0"/>
          <w:lang w:val="et-EE"/>
        </w:rPr>
        <w:t xml:space="preserve"> ning laser- ja energiapõhiste seadmete (EBD) protseduuridele.</w:t>
      </w:r>
    </w:p>
    <w:p w14:paraId="2D2F1D0A" w14:textId="1894772C" w:rsidR="007335DF" w:rsidRPr="00AC0512" w:rsidRDefault="00AC0512" w:rsidP="007335DF">
      <w:pPr>
        <w:pStyle w:val="Pealkiri2"/>
        <w:numPr>
          <w:ilvl w:val="0"/>
          <w:numId w:val="0"/>
        </w:numPr>
        <w:rPr>
          <w:b w:val="0"/>
          <w:bCs w:val="0"/>
          <w:lang w:val="et-EE"/>
        </w:rPr>
      </w:pPr>
      <w:r>
        <w:rPr>
          <w:b w:val="0"/>
          <w:bCs w:val="0"/>
          <w:lang w:val="et-EE"/>
        </w:rPr>
        <w:t>Kutse</w:t>
      </w:r>
      <w:r w:rsidR="00527E3A">
        <w:rPr>
          <w:b w:val="0"/>
          <w:bCs w:val="0"/>
          <w:lang w:val="et-EE"/>
        </w:rPr>
        <w:t>standard</w:t>
      </w:r>
      <w:r w:rsidR="002234C8">
        <w:rPr>
          <w:b w:val="0"/>
          <w:bCs w:val="0"/>
          <w:lang w:val="et-EE"/>
        </w:rPr>
        <w:t xml:space="preserve"> põhineb kutseseadusel (</w:t>
      </w:r>
      <w:proofErr w:type="spellStart"/>
      <w:r w:rsidR="002234C8">
        <w:rPr>
          <w:b w:val="0"/>
          <w:bCs w:val="0"/>
          <w:lang w:val="et-EE"/>
        </w:rPr>
        <w:t>KutS</w:t>
      </w:r>
      <w:proofErr w:type="spellEnd"/>
      <w:r w:rsidR="002234C8">
        <w:rPr>
          <w:b w:val="0"/>
          <w:bCs w:val="0"/>
          <w:lang w:val="et-EE"/>
        </w:rPr>
        <w:t>)</w:t>
      </w:r>
      <w:r w:rsidR="00D44BC2">
        <w:rPr>
          <w:b w:val="0"/>
          <w:bCs w:val="0"/>
          <w:lang w:val="et-EE"/>
        </w:rPr>
        <w:t>. Kutse andjaks on EMAS.</w:t>
      </w:r>
    </w:p>
    <w:p w14:paraId="5BCBB45E" w14:textId="5C417805" w:rsidR="00687E5B" w:rsidRDefault="007B67A5" w:rsidP="00B94EAE">
      <w:pPr>
        <w:pStyle w:val="Pealkiri1"/>
        <w:rPr>
          <w:lang w:val="et-EE"/>
        </w:rPr>
      </w:pPr>
      <w:r w:rsidRPr="008D0258">
        <w:rPr>
          <w:rFonts w:cstheme="minorHAnsi"/>
          <w:color w:val="auto"/>
          <w:lang w:val="sv-SE"/>
        </w:rPr>
        <w:t>Esteetilise meditsiini protseduuride läbiviimise tingimused</w:t>
      </w:r>
      <w:r>
        <w:rPr>
          <w:lang w:val="et-EE"/>
        </w:rPr>
        <w:t xml:space="preserve"> </w:t>
      </w:r>
      <w:r w:rsidR="000640DB">
        <w:rPr>
          <w:lang w:val="et-EE"/>
        </w:rPr>
        <w:t>ja väljaõpe</w:t>
      </w:r>
    </w:p>
    <w:p w14:paraId="23E2D06D" w14:textId="5874004E" w:rsidR="006D0F36" w:rsidRPr="00F5191C" w:rsidRDefault="006D0F36" w:rsidP="00F5191C">
      <w:pPr>
        <w:pStyle w:val="Pealkiri1"/>
        <w:numPr>
          <w:ilvl w:val="0"/>
          <w:numId w:val="0"/>
        </w:numPr>
        <w:rPr>
          <w:b w:val="0"/>
          <w:bCs w:val="0"/>
          <w:lang w:val="et-EE"/>
        </w:rPr>
      </w:pPr>
      <w:r w:rsidRPr="00F5191C">
        <w:rPr>
          <w:b w:val="0"/>
          <w:bCs w:val="0"/>
          <w:lang w:val="et-EE"/>
        </w:rPr>
        <w:t>Esteetilise meditsiini protseduure võivad läbi viia:</w:t>
      </w:r>
    </w:p>
    <w:p w14:paraId="4F62A91C" w14:textId="116EF022" w:rsidR="006D0F36" w:rsidRPr="006D0F36" w:rsidRDefault="006D0F36" w:rsidP="001D2694">
      <w:pPr>
        <w:pStyle w:val="Loendilik"/>
        <w:numPr>
          <w:ilvl w:val="0"/>
          <w:numId w:val="24"/>
        </w:numPr>
        <w:ind w:left="567" w:hanging="567"/>
        <w:rPr>
          <w:lang w:val="et-EE"/>
        </w:rPr>
      </w:pPr>
      <w:r w:rsidRPr="006D0F36">
        <w:rPr>
          <w:lang w:val="et-EE"/>
        </w:rPr>
        <w:t>arstiteaduse kuueaastase õppe läbinud ja arstikutse omandanud arstid, kes on saanud vastavate protseduuride tegemiseks vajaliku lisaväljaõppe;</w:t>
      </w:r>
    </w:p>
    <w:p w14:paraId="16FE63E7" w14:textId="330C6195" w:rsidR="006D0F36" w:rsidRDefault="006D0F36" w:rsidP="001D2694">
      <w:pPr>
        <w:pStyle w:val="Loendilik"/>
        <w:numPr>
          <w:ilvl w:val="0"/>
          <w:numId w:val="24"/>
        </w:numPr>
        <w:ind w:left="567" w:hanging="567"/>
        <w:rPr>
          <w:lang w:val="et-EE"/>
        </w:rPr>
      </w:pPr>
      <w:r w:rsidRPr="006D0F36">
        <w:rPr>
          <w:lang w:val="et-EE"/>
        </w:rPr>
        <w:t>tervishoiutöötajad, kellel on õigus töötada arsti otsese järelevalve all ning kes on saanud vastavate protseduuride tegemiseks vajaliku lisaväljaõppe.</w:t>
      </w:r>
    </w:p>
    <w:p w14:paraId="3B251C5D" w14:textId="10185F50" w:rsidR="006D0F36" w:rsidRDefault="006D0F36" w:rsidP="000D042B">
      <w:pPr>
        <w:rPr>
          <w:lang w:val="et-EE"/>
        </w:rPr>
      </w:pPr>
      <w:r w:rsidRPr="006D0F36">
        <w:rPr>
          <w:lang w:val="et-EE"/>
        </w:rPr>
        <w:t>Väljaõpe peab hõlmama järgmisi valdkondi: anatoomia, füsioloogia, farmakoloogia, immunoloogia, patoloogia, vastava protseduuri toimemehhanismi mõistmine ning protseduuriga seotud tüsistuste äratundmine, diagnoosimine ja käsitlemine.</w:t>
      </w:r>
      <w:r w:rsidR="000D042B">
        <w:rPr>
          <w:lang w:val="et-EE"/>
        </w:rPr>
        <w:t xml:space="preserve"> </w:t>
      </w:r>
      <w:r w:rsidRPr="006D0F36">
        <w:rPr>
          <w:lang w:val="et-EE"/>
        </w:rPr>
        <w:t>Lisaks peab väljaõpe hõlmama eetikat, suhtlemisoskust ning informeeritud nõusoleku, vastutuse ja hüvitamisega seotud küsimusi. Väljaõpe peab sisaldama nii teoreetilist kui ka praktilist osa.</w:t>
      </w:r>
    </w:p>
    <w:p w14:paraId="64A18C7F" w14:textId="78697C09" w:rsidR="0027745B" w:rsidRDefault="0027745B" w:rsidP="006B1626">
      <w:pPr>
        <w:rPr>
          <w:lang w:val="et-EE"/>
        </w:rPr>
      </w:pPr>
      <w:r w:rsidRPr="001A5F8A">
        <w:rPr>
          <w:lang w:val="et-EE"/>
        </w:rPr>
        <w:t xml:space="preserve">Arstid ja teised tervishoiutöötajad peavad kuuluma oma kutseala organisatsiooni ja/või </w:t>
      </w:r>
      <w:proofErr w:type="spellStart"/>
      <w:r w:rsidR="0086138E">
        <w:rPr>
          <w:lang w:val="et-EE"/>
        </w:rPr>
        <w:t>EMASi</w:t>
      </w:r>
      <w:proofErr w:type="spellEnd"/>
      <w:r w:rsidR="0086138E">
        <w:rPr>
          <w:lang w:val="et-EE"/>
        </w:rPr>
        <w:t>.</w:t>
      </w:r>
    </w:p>
    <w:p w14:paraId="130DF01F" w14:textId="77777777" w:rsidR="00887AE7" w:rsidRDefault="00887AE7" w:rsidP="0027745B">
      <w:pPr>
        <w:rPr>
          <w:lang w:val="et-EE"/>
        </w:rPr>
      </w:pPr>
    </w:p>
    <w:p w14:paraId="2E569476" w14:textId="75B774E4" w:rsidR="004B5E59" w:rsidRPr="006D0F36" w:rsidRDefault="004B1659" w:rsidP="004B5E59">
      <w:pPr>
        <w:pStyle w:val="Schedule1Level"/>
        <w:rPr>
          <w:lang w:val="et-EE"/>
        </w:rPr>
      </w:pPr>
      <w:r w:rsidRPr="004B1659">
        <w:rPr>
          <w:lang w:val="et-EE"/>
        </w:rPr>
        <w:t>Esteetilise meditsiini pädevusnõuded arstidele</w:t>
      </w:r>
    </w:p>
    <w:p w14:paraId="37AB5139" w14:textId="791DF161" w:rsidR="00B94EAE" w:rsidRPr="00734E1D" w:rsidRDefault="00734E1D" w:rsidP="00B94EAE">
      <w:pPr>
        <w:pStyle w:val="Pealkiri3"/>
        <w:numPr>
          <w:ilvl w:val="0"/>
          <w:numId w:val="0"/>
        </w:numPr>
        <w:rPr>
          <w:b/>
          <w:bCs w:val="0"/>
          <w:lang w:val="et-EE"/>
        </w:rPr>
      </w:pPr>
      <w:r>
        <w:rPr>
          <w:b/>
          <w:bCs w:val="0"/>
          <w:lang w:val="et-EE"/>
        </w:rPr>
        <w:t>Eeltingimused</w:t>
      </w:r>
    </w:p>
    <w:p w14:paraId="4D70441A" w14:textId="77777777" w:rsidR="00B94EAE" w:rsidRPr="00B94EAE" w:rsidRDefault="00B94EAE" w:rsidP="00C664B6">
      <w:pPr>
        <w:pStyle w:val="Pealkiri5"/>
        <w:numPr>
          <w:ilvl w:val="4"/>
          <w:numId w:val="25"/>
        </w:numPr>
        <w:ind w:left="426" w:hanging="426"/>
        <w:rPr>
          <w:rFonts w:eastAsiaTheme="majorEastAsia"/>
          <w:lang w:val="et-EE"/>
        </w:rPr>
      </w:pPr>
      <w:r w:rsidRPr="00B94EAE">
        <w:rPr>
          <w:rFonts w:eastAsiaTheme="majorEastAsia"/>
          <w:lang w:val="et-EE"/>
        </w:rPr>
        <w:t xml:space="preserve">Arstil või hambaarstil peab olema kehtiv praktiseerimisõigus Eestis ning ta peab olema kantud tervishoiutöötajate registrisse. </w:t>
      </w:r>
    </w:p>
    <w:p w14:paraId="66F17AA0" w14:textId="77777777" w:rsidR="00B94EAE" w:rsidRDefault="00B94EAE" w:rsidP="00A439BF">
      <w:pPr>
        <w:pStyle w:val="Pealkiri5"/>
        <w:numPr>
          <w:ilvl w:val="4"/>
          <w:numId w:val="25"/>
        </w:numPr>
        <w:ind w:left="426" w:hanging="426"/>
        <w:rPr>
          <w:rFonts w:eastAsiaTheme="majorEastAsia"/>
          <w:lang w:val="et-EE"/>
        </w:rPr>
      </w:pPr>
      <w:r w:rsidRPr="00B94EAE">
        <w:rPr>
          <w:rFonts w:eastAsiaTheme="majorEastAsia"/>
          <w:lang w:val="et-EE"/>
        </w:rPr>
        <w:t xml:space="preserve">Meditsiinilise kõrgharidusega õel peab olema kehtiv kutsetunnistus ning ta peab olema kantud tervishoiutöötajate registrisse. </w:t>
      </w:r>
    </w:p>
    <w:p w14:paraId="58FA3C84" w14:textId="77777777" w:rsidR="00B94EAE" w:rsidRPr="00B94EAE" w:rsidRDefault="00B94EAE" w:rsidP="00C664B6">
      <w:pPr>
        <w:pStyle w:val="Pealkiri5"/>
        <w:numPr>
          <w:ilvl w:val="4"/>
          <w:numId w:val="25"/>
        </w:numPr>
        <w:ind w:left="426" w:hanging="426"/>
        <w:rPr>
          <w:rFonts w:eastAsiaTheme="majorEastAsia"/>
          <w:lang w:val="et-EE"/>
        </w:rPr>
      </w:pPr>
      <w:r w:rsidRPr="00B94EAE">
        <w:rPr>
          <w:rFonts w:eastAsiaTheme="majorEastAsia"/>
          <w:lang w:val="et-EE"/>
        </w:rPr>
        <w:t xml:space="preserve">Läbitud peab olema Esteetilise Meditsiini Arstide Seltsi (EMAS) akrediteeritud koolitus või kursus, mis sisaldab teoreetilist ja praktilist õpet ning tüsistuste käsitlust. </w:t>
      </w:r>
    </w:p>
    <w:p w14:paraId="4C834E64" w14:textId="77777777" w:rsidR="00B94EAE" w:rsidRDefault="00B94EAE" w:rsidP="00C664B6">
      <w:pPr>
        <w:pStyle w:val="Pealkiri5"/>
        <w:numPr>
          <w:ilvl w:val="4"/>
          <w:numId w:val="25"/>
        </w:numPr>
        <w:ind w:left="426" w:hanging="426"/>
        <w:rPr>
          <w:rFonts w:eastAsiaTheme="majorEastAsia"/>
          <w:lang w:val="et-EE"/>
        </w:rPr>
      </w:pPr>
      <w:r w:rsidRPr="00B94EAE">
        <w:rPr>
          <w:rFonts w:eastAsiaTheme="majorEastAsia"/>
          <w:lang w:val="et-EE"/>
        </w:rPr>
        <w:t>Akrediteerimine toimub tervishoiuteenuse osutaja juures, näiteks praktikabaasis.</w:t>
      </w:r>
    </w:p>
    <w:p w14:paraId="4C87762F" w14:textId="56305BE9" w:rsidR="008C4175" w:rsidRPr="000E2867" w:rsidRDefault="00B94EAE" w:rsidP="004B1659">
      <w:pPr>
        <w:pStyle w:val="Schedule1Level"/>
        <w:numPr>
          <w:ilvl w:val="0"/>
          <w:numId w:val="0"/>
        </w:numPr>
        <w:ind w:left="709" w:hanging="709"/>
        <w:rPr>
          <w:lang w:val="et-EE"/>
        </w:rPr>
      </w:pPr>
      <w:r w:rsidRPr="000E2867">
        <w:rPr>
          <w:lang w:val="et-EE"/>
        </w:rPr>
        <w:t>Akrediteeritud teooria + OSCE (</w:t>
      </w:r>
      <w:proofErr w:type="spellStart"/>
      <w:r w:rsidRPr="000E2867">
        <w:rPr>
          <w:lang w:val="et-EE"/>
        </w:rPr>
        <w:t>Objective</w:t>
      </w:r>
      <w:proofErr w:type="spellEnd"/>
      <w:r w:rsidRPr="000E2867">
        <w:rPr>
          <w:lang w:val="et-EE"/>
        </w:rPr>
        <w:t xml:space="preserve"> </w:t>
      </w:r>
      <w:proofErr w:type="spellStart"/>
      <w:r w:rsidRPr="000E2867">
        <w:rPr>
          <w:lang w:val="et-EE"/>
        </w:rPr>
        <w:t>Structured</w:t>
      </w:r>
      <w:proofErr w:type="spellEnd"/>
      <w:r w:rsidRPr="000E2867">
        <w:rPr>
          <w:lang w:val="et-EE"/>
        </w:rPr>
        <w:t xml:space="preserve"> </w:t>
      </w:r>
      <w:proofErr w:type="spellStart"/>
      <w:r w:rsidRPr="000E2867">
        <w:rPr>
          <w:lang w:val="et-EE"/>
        </w:rPr>
        <w:t>Clinical</w:t>
      </w:r>
      <w:proofErr w:type="spellEnd"/>
      <w:r w:rsidRPr="000E2867">
        <w:rPr>
          <w:lang w:val="et-EE"/>
        </w:rPr>
        <w:t xml:space="preserve"> </w:t>
      </w:r>
      <w:proofErr w:type="spellStart"/>
      <w:r w:rsidRPr="000E2867">
        <w:rPr>
          <w:lang w:val="et-EE"/>
        </w:rPr>
        <w:t>Examination</w:t>
      </w:r>
      <w:proofErr w:type="spellEnd"/>
      <w:r w:rsidRPr="000E2867">
        <w:rPr>
          <w:lang w:val="et-EE"/>
        </w:rPr>
        <w:t>) + praktikapäevik mudel</w:t>
      </w:r>
    </w:p>
    <w:p w14:paraId="5CF8712A" w14:textId="48454F90" w:rsidR="00B94EAE" w:rsidRDefault="00B94EAE" w:rsidP="008C4175">
      <w:pPr>
        <w:pStyle w:val="Schedule1Level"/>
        <w:numPr>
          <w:ilvl w:val="0"/>
          <w:numId w:val="0"/>
        </w:numPr>
        <w:rPr>
          <w:b w:val="0"/>
          <w:bCs w:val="0"/>
          <w:lang w:val="et-EE"/>
        </w:rPr>
      </w:pPr>
      <w:r w:rsidRPr="008C4175">
        <w:rPr>
          <w:b w:val="0"/>
          <w:bCs w:val="0"/>
          <w:lang w:val="et-EE"/>
        </w:rPr>
        <w:t>Eesmärk</w:t>
      </w:r>
      <w:r w:rsidR="008C4175" w:rsidRPr="008C4175">
        <w:rPr>
          <w:b w:val="0"/>
          <w:bCs w:val="0"/>
          <w:lang w:val="et-EE"/>
        </w:rPr>
        <w:t xml:space="preserve"> on </w:t>
      </w:r>
      <w:r w:rsidRPr="008C4175">
        <w:rPr>
          <w:b w:val="0"/>
          <w:bCs w:val="0"/>
          <w:lang w:val="et-EE"/>
        </w:rPr>
        <w:t>tagada, et spetsialistil oleks tugev teoreetiline ja praktiline kompetents erinevate mittekirurgiliste esteetilise meditsiini protseduuride ohutuks ja efektiivseks kasutamiseks ning tüsistustega toimetulekuks.</w:t>
      </w:r>
    </w:p>
    <w:p w14:paraId="6B98B3AD" w14:textId="5A8AFE3C" w:rsidR="008C4175" w:rsidRDefault="008C4175" w:rsidP="008C4175">
      <w:pPr>
        <w:pStyle w:val="Schedule2Level"/>
        <w:rPr>
          <w:b/>
          <w:bCs w:val="0"/>
          <w:lang w:val="et-EE"/>
        </w:rPr>
      </w:pPr>
      <w:r w:rsidRPr="008C4175">
        <w:rPr>
          <w:b/>
          <w:bCs w:val="0"/>
          <w:lang w:val="et-EE"/>
        </w:rPr>
        <w:t>Akrediteeritud teooria</w:t>
      </w:r>
    </w:p>
    <w:p w14:paraId="299F96D7" w14:textId="77777777" w:rsidR="00214D8F" w:rsidRPr="00214D8F" w:rsidRDefault="00214D8F" w:rsidP="00214D8F">
      <w:pPr>
        <w:pStyle w:val="Loendilik"/>
        <w:numPr>
          <w:ilvl w:val="4"/>
          <w:numId w:val="17"/>
        </w:numPr>
        <w:spacing w:before="0" w:after="0"/>
        <w:jc w:val="left"/>
        <w:rPr>
          <w:rFonts w:cstheme="majorBidi"/>
          <w:bCs/>
          <w:iCs/>
          <w:szCs w:val="26"/>
          <w:lang w:val="et-EE"/>
        </w:rPr>
      </w:pPr>
      <w:r w:rsidRPr="00214D8F">
        <w:rPr>
          <w:rFonts w:cstheme="majorBidi"/>
          <w:bCs/>
          <w:iCs/>
          <w:szCs w:val="26"/>
          <w:lang w:val="et-EE"/>
        </w:rPr>
        <w:t>Eesmärk: tagada teoreetiline alus.</w:t>
      </w:r>
    </w:p>
    <w:p w14:paraId="1E3764E8" w14:textId="77777777" w:rsidR="00214D8F" w:rsidRPr="00214D8F" w:rsidRDefault="00214D8F" w:rsidP="00214D8F">
      <w:pPr>
        <w:pStyle w:val="Loendilik"/>
        <w:numPr>
          <w:ilvl w:val="4"/>
          <w:numId w:val="17"/>
        </w:numPr>
        <w:spacing w:before="0" w:after="0"/>
        <w:jc w:val="left"/>
        <w:rPr>
          <w:rFonts w:cstheme="majorBidi"/>
          <w:bCs/>
          <w:iCs/>
          <w:szCs w:val="26"/>
          <w:lang w:val="et-EE"/>
        </w:rPr>
      </w:pPr>
      <w:r w:rsidRPr="00214D8F">
        <w:rPr>
          <w:rFonts w:cstheme="majorBidi"/>
          <w:bCs/>
          <w:iCs/>
          <w:szCs w:val="26"/>
          <w:lang w:val="et-EE"/>
        </w:rPr>
        <w:t>Sisu: Struktureeritud kursus, heaks kiidetud erialaseltsi või ülikooli poolt.</w:t>
      </w:r>
    </w:p>
    <w:p w14:paraId="00C521A9" w14:textId="77777777" w:rsidR="00214D8F" w:rsidRPr="00214D8F" w:rsidRDefault="00214D8F" w:rsidP="00214D8F">
      <w:pPr>
        <w:pStyle w:val="Schedule3Level"/>
        <w:numPr>
          <w:ilvl w:val="4"/>
          <w:numId w:val="17"/>
        </w:numPr>
        <w:spacing w:before="0" w:after="0"/>
        <w:rPr>
          <w:lang w:val="et-EE"/>
        </w:rPr>
      </w:pPr>
      <w:r w:rsidRPr="00214D8F">
        <w:rPr>
          <w:lang w:val="et-EE"/>
        </w:rPr>
        <w:t>Teemad:</w:t>
      </w:r>
    </w:p>
    <w:p w14:paraId="25A90C7D" w14:textId="77777777" w:rsidR="00214D8F" w:rsidRPr="00214D8F" w:rsidRDefault="00214D8F" w:rsidP="00214D8F">
      <w:pPr>
        <w:pStyle w:val="Schedule4Level"/>
        <w:rPr>
          <w:lang w:val="et-EE"/>
        </w:rPr>
      </w:pPr>
      <w:r w:rsidRPr="00214D8F">
        <w:rPr>
          <w:lang w:val="et-EE"/>
        </w:rPr>
        <w:t xml:space="preserve">anatoomia ja füsioloogia </w:t>
      </w:r>
    </w:p>
    <w:p w14:paraId="6150E4CF" w14:textId="77777777" w:rsidR="00214D8F" w:rsidRPr="00214D8F" w:rsidRDefault="00214D8F" w:rsidP="00214D8F">
      <w:pPr>
        <w:pStyle w:val="Schedule4Level"/>
        <w:rPr>
          <w:lang w:val="et-EE"/>
        </w:rPr>
      </w:pPr>
      <w:proofErr w:type="spellStart"/>
      <w:r w:rsidRPr="00214D8F">
        <w:rPr>
          <w:lang w:val="et-EE"/>
        </w:rPr>
        <w:t>farmakodünaamika</w:t>
      </w:r>
      <w:proofErr w:type="spellEnd"/>
      <w:r w:rsidRPr="00214D8F">
        <w:rPr>
          <w:lang w:val="et-EE"/>
        </w:rPr>
        <w:t xml:space="preserve"> ja </w:t>
      </w:r>
      <w:proofErr w:type="spellStart"/>
      <w:r w:rsidRPr="00214D8F">
        <w:rPr>
          <w:lang w:val="et-EE"/>
        </w:rPr>
        <w:t>farmakokineetika</w:t>
      </w:r>
      <w:proofErr w:type="spellEnd"/>
    </w:p>
    <w:p w14:paraId="7766D6E3" w14:textId="77777777" w:rsidR="00214D8F" w:rsidRPr="00214D8F" w:rsidRDefault="00214D8F" w:rsidP="00214D8F">
      <w:pPr>
        <w:pStyle w:val="Schedule4Level"/>
        <w:rPr>
          <w:lang w:val="et-EE"/>
        </w:rPr>
      </w:pPr>
      <w:r w:rsidRPr="00214D8F">
        <w:rPr>
          <w:lang w:val="et-EE"/>
        </w:rPr>
        <w:t xml:space="preserve">näidustused ja vastunäidustused </w:t>
      </w:r>
    </w:p>
    <w:p w14:paraId="3F4ECA63" w14:textId="77777777" w:rsidR="00214D8F" w:rsidRPr="00214D8F" w:rsidRDefault="00214D8F" w:rsidP="00214D8F">
      <w:pPr>
        <w:pStyle w:val="Schedule4Level"/>
        <w:rPr>
          <w:lang w:val="et-EE"/>
        </w:rPr>
      </w:pPr>
      <w:r w:rsidRPr="00214D8F">
        <w:rPr>
          <w:lang w:val="et-EE"/>
        </w:rPr>
        <w:t xml:space="preserve">ohutus, komplikatsioonid ja nende käsitlus </w:t>
      </w:r>
    </w:p>
    <w:p w14:paraId="4CB6FE9F" w14:textId="77777777" w:rsidR="00214D8F" w:rsidRPr="00214D8F" w:rsidRDefault="00214D8F" w:rsidP="00214D8F">
      <w:pPr>
        <w:pStyle w:val="Schedule4Level"/>
        <w:rPr>
          <w:lang w:val="et-EE"/>
        </w:rPr>
      </w:pPr>
      <w:r w:rsidRPr="00214D8F">
        <w:rPr>
          <w:lang w:val="et-EE"/>
        </w:rPr>
        <w:t>süstimistehnikad</w:t>
      </w:r>
    </w:p>
    <w:p w14:paraId="2352FE9E" w14:textId="77777777" w:rsidR="00214D8F" w:rsidRPr="00214D8F" w:rsidRDefault="00214D8F" w:rsidP="00214D8F">
      <w:pPr>
        <w:pStyle w:val="Schedule4Level"/>
        <w:rPr>
          <w:lang w:val="et-EE"/>
        </w:rPr>
      </w:pPr>
      <w:proofErr w:type="spellStart"/>
      <w:r w:rsidRPr="00214D8F">
        <w:rPr>
          <w:lang w:val="et-EE"/>
        </w:rPr>
        <w:t>juriidika</w:t>
      </w:r>
      <w:proofErr w:type="spellEnd"/>
      <w:r w:rsidRPr="00214D8F">
        <w:rPr>
          <w:lang w:val="et-EE"/>
        </w:rPr>
        <w:t xml:space="preserve"> ja dokumenteerimine </w:t>
      </w:r>
    </w:p>
    <w:p w14:paraId="7AF22F5B" w14:textId="064B6BA5" w:rsidR="008C4175" w:rsidRPr="00214D8F" w:rsidRDefault="00214D8F" w:rsidP="00214D8F">
      <w:pPr>
        <w:pStyle w:val="Schedule3Level"/>
        <w:numPr>
          <w:ilvl w:val="4"/>
          <w:numId w:val="17"/>
        </w:numPr>
        <w:rPr>
          <w:b/>
          <w:bCs w:val="0"/>
          <w:lang w:val="et-EE"/>
        </w:rPr>
      </w:pPr>
      <w:r w:rsidRPr="00214D8F">
        <w:rPr>
          <w:lang w:val="et-EE"/>
        </w:rPr>
        <w:t>Maht:</w:t>
      </w:r>
      <w:r>
        <w:rPr>
          <w:b/>
          <w:bCs w:val="0"/>
          <w:lang w:val="et-EE"/>
        </w:rPr>
        <w:t xml:space="preserve"> </w:t>
      </w:r>
      <w:r w:rsidRPr="00214D8F">
        <w:rPr>
          <w:lang w:val="et-EE"/>
        </w:rPr>
        <w:t>20–40 tundi loenguid ja seminare akrediteeritud koolitaja või koolitusasutuse poolt kombineerituna praktilise hindamisega ja tüsistuste käsitluse harjutustega.</w:t>
      </w:r>
    </w:p>
    <w:p w14:paraId="2830A427" w14:textId="7183E3F9" w:rsidR="00214D8F" w:rsidRDefault="00214D8F" w:rsidP="00214D8F">
      <w:pPr>
        <w:pStyle w:val="Schedule2Level"/>
        <w:rPr>
          <w:b/>
          <w:bCs w:val="0"/>
          <w:lang w:val="et-EE"/>
        </w:rPr>
      </w:pPr>
      <w:r w:rsidRPr="00214D8F">
        <w:rPr>
          <w:b/>
          <w:bCs w:val="0"/>
          <w:lang w:val="et-EE"/>
        </w:rPr>
        <w:lastRenderedPageBreak/>
        <w:t>OSCE (</w:t>
      </w:r>
      <w:proofErr w:type="spellStart"/>
      <w:r w:rsidRPr="00214D8F">
        <w:rPr>
          <w:b/>
          <w:bCs w:val="0"/>
          <w:i/>
          <w:iCs/>
          <w:lang w:val="et-EE"/>
        </w:rPr>
        <w:t>Objective</w:t>
      </w:r>
      <w:proofErr w:type="spellEnd"/>
      <w:r w:rsidRPr="00214D8F">
        <w:rPr>
          <w:b/>
          <w:bCs w:val="0"/>
          <w:i/>
          <w:iCs/>
          <w:lang w:val="et-EE"/>
        </w:rPr>
        <w:t xml:space="preserve"> </w:t>
      </w:r>
      <w:proofErr w:type="spellStart"/>
      <w:r w:rsidRPr="00214D8F">
        <w:rPr>
          <w:b/>
          <w:bCs w:val="0"/>
          <w:i/>
          <w:iCs/>
          <w:lang w:val="et-EE"/>
        </w:rPr>
        <w:t>Structured</w:t>
      </w:r>
      <w:proofErr w:type="spellEnd"/>
      <w:r w:rsidRPr="00214D8F">
        <w:rPr>
          <w:b/>
          <w:bCs w:val="0"/>
          <w:i/>
          <w:iCs/>
          <w:lang w:val="et-EE"/>
        </w:rPr>
        <w:t xml:space="preserve"> </w:t>
      </w:r>
      <w:proofErr w:type="spellStart"/>
      <w:r w:rsidRPr="00214D8F">
        <w:rPr>
          <w:b/>
          <w:bCs w:val="0"/>
          <w:i/>
          <w:iCs/>
          <w:lang w:val="et-EE"/>
        </w:rPr>
        <w:t>Clinical</w:t>
      </w:r>
      <w:proofErr w:type="spellEnd"/>
      <w:r w:rsidRPr="00214D8F">
        <w:rPr>
          <w:b/>
          <w:bCs w:val="0"/>
          <w:i/>
          <w:iCs/>
          <w:lang w:val="et-EE"/>
        </w:rPr>
        <w:t xml:space="preserve"> </w:t>
      </w:r>
      <w:proofErr w:type="spellStart"/>
      <w:r w:rsidRPr="00214D8F">
        <w:rPr>
          <w:b/>
          <w:bCs w:val="0"/>
          <w:i/>
          <w:iCs/>
          <w:lang w:val="et-EE"/>
        </w:rPr>
        <w:t>Examination</w:t>
      </w:r>
      <w:proofErr w:type="spellEnd"/>
      <w:r w:rsidRPr="00214D8F">
        <w:rPr>
          <w:b/>
          <w:bCs w:val="0"/>
          <w:lang w:val="et-EE"/>
        </w:rPr>
        <w:t>)</w:t>
      </w:r>
    </w:p>
    <w:p w14:paraId="0B510B93" w14:textId="0B5EB7AC" w:rsidR="00214D8F" w:rsidRPr="00214D8F" w:rsidRDefault="00214D8F" w:rsidP="00214D8F">
      <w:pPr>
        <w:pStyle w:val="Loendilik"/>
        <w:numPr>
          <w:ilvl w:val="4"/>
          <w:numId w:val="17"/>
        </w:numPr>
        <w:spacing w:before="0" w:after="0"/>
        <w:jc w:val="left"/>
        <w:rPr>
          <w:rFonts w:cstheme="majorBidi"/>
          <w:bCs/>
          <w:iCs/>
          <w:szCs w:val="26"/>
          <w:lang w:val="et-EE"/>
        </w:rPr>
      </w:pPr>
      <w:r w:rsidRPr="00214D8F">
        <w:rPr>
          <w:rFonts w:cstheme="majorBidi"/>
          <w:bCs/>
          <w:iCs/>
          <w:szCs w:val="26"/>
          <w:lang w:val="et-EE"/>
        </w:rPr>
        <w:t>Eesmärk: objektiivne ja standardiseeritud hindamine.</w:t>
      </w:r>
    </w:p>
    <w:p w14:paraId="75929E86" w14:textId="6DADA9EF" w:rsidR="00AC2927" w:rsidRPr="00AC2927" w:rsidRDefault="00AC2927" w:rsidP="00C17F5D">
      <w:pPr>
        <w:pStyle w:val="Loendilik"/>
        <w:numPr>
          <w:ilvl w:val="4"/>
          <w:numId w:val="17"/>
        </w:numPr>
        <w:spacing w:before="0" w:after="0"/>
        <w:jc w:val="left"/>
        <w:rPr>
          <w:bCs/>
          <w:lang w:val="et-EE"/>
        </w:rPr>
      </w:pPr>
      <w:r>
        <w:rPr>
          <w:rFonts w:cstheme="majorBidi"/>
          <w:bCs/>
          <w:iCs/>
          <w:szCs w:val="26"/>
          <w:lang w:val="et-EE"/>
        </w:rPr>
        <w:t>Kirjeldus</w:t>
      </w:r>
      <w:r w:rsidR="00214D8F" w:rsidRPr="00AC2927">
        <w:rPr>
          <w:rFonts w:cstheme="majorBidi"/>
          <w:bCs/>
          <w:iCs/>
          <w:szCs w:val="26"/>
          <w:lang w:val="et-EE"/>
        </w:rPr>
        <w:t xml:space="preserve">: </w:t>
      </w:r>
      <w:r w:rsidRPr="00AC2927">
        <w:rPr>
          <w:rFonts w:cstheme="majorBidi"/>
          <w:bCs/>
          <w:iCs/>
          <w:szCs w:val="26"/>
          <w:lang w:val="et-EE"/>
        </w:rPr>
        <w:t>tunnustatud praktiline eksam, kus oskusi hinnatakse hindamispunktide kaupa</w:t>
      </w:r>
      <w:r>
        <w:rPr>
          <w:rFonts w:cstheme="majorBidi"/>
          <w:bCs/>
          <w:iCs/>
          <w:szCs w:val="26"/>
          <w:lang w:val="et-EE"/>
        </w:rPr>
        <w:t>-</w:t>
      </w:r>
    </w:p>
    <w:p w14:paraId="26FFDFA8" w14:textId="77777777" w:rsidR="00491B08" w:rsidRDefault="00491B08" w:rsidP="00491B08">
      <w:pPr>
        <w:pStyle w:val="Loendilik"/>
        <w:numPr>
          <w:ilvl w:val="4"/>
          <w:numId w:val="17"/>
        </w:numPr>
        <w:jc w:val="left"/>
        <w:rPr>
          <w:bCs/>
          <w:lang w:val="et-EE"/>
        </w:rPr>
      </w:pPr>
      <w:r w:rsidRPr="00491B08">
        <w:rPr>
          <w:bCs/>
          <w:lang w:val="et-EE"/>
        </w:rPr>
        <w:t xml:space="preserve">Hindamispunktid on: </w:t>
      </w:r>
    </w:p>
    <w:p w14:paraId="061D4233" w14:textId="77777777" w:rsidR="00491B08" w:rsidRDefault="00491B08" w:rsidP="00491B08">
      <w:pPr>
        <w:pStyle w:val="Schedule4Level"/>
        <w:rPr>
          <w:lang w:val="et-EE"/>
        </w:rPr>
      </w:pPr>
      <w:r w:rsidRPr="00491B08">
        <w:rPr>
          <w:lang w:val="et-EE"/>
        </w:rPr>
        <w:t>anatoomia märgistamine (ohupiirkonnad)</w:t>
      </w:r>
      <w:r>
        <w:rPr>
          <w:lang w:val="et-EE"/>
        </w:rPr>
        <w:t>;</w:t>
      </w:r>
    </w:p>
    <w:p w14:paraId="65542574" w14:textId="77777777" w:rsidR="00491B08" w:rsidRDefault="00491B08" w:rsidP="00491B08">
      <w:pPr>
        <w:pStyle w:val="Schedule4Level"/>
        <w:rPr>
          <w:lang w:val="et-EE"/>
        </w:rPr>
      </w:pPr>
      <w:r w:rsidRPr="00491B08">
        <w:rPr>
          <w:lang w:val="et-EE"/>
        </w:rPr>
        <w:t>süstetehnika mannekeenil või simulaatoril</w:t>
      </w:r>
      <w:r>
        <w:rPr>
          <w:lang w:val="et-EE"/>
        </w:rPr>
        <w:t>;</w:t>
      </w:r>
    </w:p>
    <w:p w14:paraId="7A53E50C" w14:textId="32ED2CEC" w:rsidR="00491B08" w:rsidRDefault="00491B08" w:rsidP="00491B08">
      <w:pPr>
        <w:pStyle w:val="Schedule4Level"/>
        <w:rPr>
          <w:lang w:val="et-EE"/>
        </w:rPr>
      </w:pPr>
      <w:r w:rsidRPr="00491B08">
        <w:rPr>
          <w:lang w:val="et-EE"/>
        </w:rPr>
        <w:t xml:space="preserve">aspiratsiooni ja komplikatsioonide simulatsioon (nt </w:t>
      </w:r>
      <w:proofErr w:type="spellStart"/>
      <w:r w:rsidRPr="00491B08">
        <w:rPr>
          <w:lang w:val="et-EE"/>
        </w:rPr>
        <w:t>vaskulaarse</w:t>
      </w:r>
      <w:proofErr w:type="spellEnd"/>
      <w:r w:rsidRPr="00491B08">
        <w:rPr>
          <w:lang w:val="et-EE"/>
        </w:rPr>
        <w:t xml:space="preserve"> </w:t>
      </w:r>
      <w:proofErr w:type="spellStart"/>
      <w:r w:rsidRPr="00491B08">
        <w:rPr>
          <w:lang w:val="et-EE"/>
        </w:rPr>
        <w:t>oklusiooni</w:t>
      </w:r>
      <w:proofErr w:type="spellEnd"/>
      <w:r w:rsidRPr="00491B08">
        <w:rPr>
          <w:lang w:val="et-EE"/>
        </w:rPr>
        <w:t xml:space="preserve"> kiire käsitlus)</w:t>
      </w:r>
      <w:r>
        <w:rPr>
          <w:lang w:val="et-EE"/>
        </w:rPr>
        <w:t>;</w:t>
      </w:r>
    </w:p>
    <w:p w14:paraId="5FA0C8A9" w14:textId="52DDBD48" w:rsidR="00491B08" w:rsidRPr="00491B08" w:rsidRDefault="00491B08" w:rsidP="00491B08">
      <w:pPr>
        <w:pStyle w:val="Schedule4Level"/>
        <w:rPr>
          <w:lang w:val="et-EE"/>
        </w:rPr>
      </w:pPr>
      <w:r>
        <w:rPr>
          <w:lang w:val="et-EE"/>
        </w:rPr>
        <w:t>h</w:t>
      </w:r>
      <w:r w:rsidRPr="00491B08">
        <w:rPr>
          <w:lang w:val="et-EE"/>
        </w:rPr>
        <w:t>ügieeni- ja aseptikanõuete tundmine ning järgimine protseduuride teostamisel</w:t>
      </w:r>
      <w:r>
        <w:rPr>
          <w:lang w:val="et-EE"/>
        </w:rPr>
        <w:t>;</w:t>
      </w:r>
    </w:p>
    <w:p w14:paraId="3ADAC273" w14:textId="3F48CC73" w:rsidR="00491B08" w:rsidRPr="00491B08" w:rsidRDefault="00491B08" w:rsidP="00491B08">
      <w:pPr>
        <w:pStyle w:val="Schedule4Level"/>
        <w:rPr>
          <w:lang w:val="et-EE"/>
        </w:rPr>
      </w:pPr>
      <w:r>
        <w:rPr>
          <w:lang w:val="et-EE"/>
        </w:rPr>
        <w:t>d</w:t>
      </w:r>
      <w:r w:rsidRPr="00491B08">
        <w:rPr>
          <w:lang w:val="et-EE"/>
        </w:rPr>
        <w:t xml:space="preserve">okumentatsioon: korrektne dokumenteerimine ja patsiendi teavitatud nõusoleku võtmine. </w:t>
      </w:r>
    </w:p>
    <w:p w14:paraId="0D9B6238" w14:textId="23F173A5" w:rsidR="00214D8F" w:rsidRDefault="00491B08" w:rsidP="00491B08">
      <w:pPr>
        <w:pStyle w:val="Schedule2Level"/>
        <w:rPr>
          <w:b/>
          <w:bCs w:val="0"/>
          <w:lang w:val="et-EE"/>
        </w:rPr>
      </w:pPr>
      <w:r w:rsidRPr="00491B08">
        <w:rPr>
          <w:b/>
          <w:bCs w:val="0"/>
          <w:lang w:val="et-EE"/>
        </w:rPr>
        <w:t>Praktikapäevik</w:t>
      </w:r>
    </w:p>
    <w:p w14:paraId="23E298BF" w14:textId="24D3EEE4" w:rsidR="00491B08" w:rsidRPr="00214D8F" w:rsidRDefault="00491B08" w:rsidP="00491B08">
      <w:pPr>
        <w:pStyle w:val="Loendilik"/>
        <w:numPr>
          <w:ilvl w:val="4"/>
          <w:numId w:val="17"/>
        </w:numPr>
        <w:spacing w:before="0" w:after="0"/>
        <w:jc w:val="left"/>
        <w:rPr>
          <w:rFonts w:cstheme="majorBidi"/>
          <w:bCs/>
          <w:iCs/>
          <w:szCs w:val="26"/>
          <w:lang w:val="et-EE"/>
        </w:rPr>
      </w:pPr>
      <w:r w:rsidRPr="00214D8F">
        <w:rPr>
          <w:rFonts w:cstheme="majorBidi"/>
          <w:bCs/>
          <w:iCs/>
          <w:szCs w:val="26"/>
          <w:lang w:val="et-EE"/>
        </w:rPr>
        <w:t xml:space="preserve">Eesmärk: </w:t>
      </w:r>
      <w:r w:rsidRPr="00491B08">
        <w:rPr>
          <w:rFonts w:cstheme="majorBidi"/>
          <w:bCs/>
          <w:iCs/>
          <w:szCs w:val="26"/>
          <w:lang w:val="et-EE"/>
        </w:rPr>
        <w:t>tõend praktilise kogemuse kohta kliinilises keskkonnas.</w:t>
      </w:r>
    </w:p>
    <w:p w14:paraId="7D46F1E1" w14:textId="6B919C7F" w:rsidR="00491B08" w:rsidRDefault="00491B08" w:rsidP="00491B08">
      <w:pPr>
        <w:pStyle w:val="Loendilik"/>
        <w:numPr>
          <w:ilvl w:val="4"/>
          <w:numId w:val="17"/>
        </w:numPr>
        <w:jc w:val="left"/>
        <w:rPr>
          <w:rFonts w:cstheme="majorBidi"/>
          <w:bCs/>
          <w:iCs/>
          <w:szCs w:val="26"/>
          <w:lang w:val="et-EE"/>
        </w:rPr>
      </w:pPr>
      <w:r w:rsidRPr="00491B08">
        <w:rPr>
          <w:rFonts w:cstheme="majorBidi"/>
          <w:bCs/>
          <w:iCs/>
          <w:szCs w:val="26"/>
          <w:lang w:val="et-EE"/>
        </w:rPr>
        <w:t>Kirjeldus: dokumenteeritud praktikapäevik kõigi juhendatud protseduuride kohta.</w:t>
      </w:r>
    </w:p>
    <w:p w14:paraId="751E00D6" w14:textId="77777777" w:rsidR="00491B08" w:rsidRPr="00491B08" w:rsidRDefault="00491B08" w:rsidP="00491B08">
      <w:pPr>
        <w:pStyle w:val="Loendilik"/>
        <w:numPr>
          <w:ilvl w:val="4"/>
          <w:numId w:val="17"/>
        </w:numPr>
        <w:jc w:val="left"/>
        <w:rPr>
          <w:rFonts w:cstheme="majorBidi"/>
          <w:bCs/>
          <w:iCs/>
          <w:szCs w:val="26"/>
          <w:lang w:val="et-EE"/>
        </w:rPr>
      </w:pPr>
      <w:r w:rsidRPr="00491B08">
        <w:rPr>
          <w:rFonts w:cstheme="majorBidi"/>
          <w:bCs/>
          <w:iCs/>
          <w:szCs w:val="26"/>
          <w:lang w:val="et-EE"/>
        </w:rPr>
        <w:t>Sisu: iga juhtumi kohta tuleb esitada järgmised andmed: piirkond, kasutatud preparaat, partii number, tulemused, tüsistused ja järelkontroll.</w:t>
      </w:r>
    </w:p>
    <w:p w14:paraId="33B08DCE" w14:textId="77777777" w:rsidR="00491B08" w:rsidRPr="00491B08" w:rsidRDefault="00491B08" w:rsidP="00491B08">
      <w:pPr>
        <w:pStyle w:val="Loendilik"/>
        <w:numPr>
          <w:ilvl w:val="4"/>
          <w:numId w:val="17"/>
        </w:numPr>
        <w:jc w:val="left"/>
        <w:rPr>
          <w:rFonts w:cstheme="majorBidi"/>
          <w:bCs/>
          <w:iCs/>
          <w:szCs w:val="26"/>
          <w:lang w:val="et-EE"/>
        </w:rPr>
      </w:pPr>
      <w:r w:rsidRPr="00491B08">
        <w:rPr>
          <w:rFonts w:cstheme="majorBidi"/>
          <w:bCs/>
          <w:iCs/>
          <w:szCs w:val="26"/>
          <w:lang w:val="et-EE"/>
        </w:rPr>
        <w:t xml:space="preserve">Maht: 10 juhendatud juhtumit (erinevad protseduuride liigid, nt 10 botulismitoksiini süsteravi protseduuri, 10 täiteaine süsteprotseduuri, 10 </w:t>
      </w:r>
      <w:proofErr w:type="spellStart"/>
      <w:r w:rsidRPr="00491B08">
        <w:rPr>
          <w:rFonts w:cstheme="majorBidi"/>
          <w:bCs/>
          <w:iCs/>
          <w:szCs w:val="26"/>
          <w:lang w:val="et-EE"/>
        </w:rPr>
        <w:t>biostimulatsiooni</w:t>
      </w:r>
      <w:proofErr w:type="spellEnd"/>
      <w:r w:rsidRPr="00491B08">
        <w:rPr>
          <w:rFonts w:cstheme="majorBidi"/>
          <w:bCs/>
          <w:iCs/>
          <w:szCs w:val="26"/>
          <w:lang w:val="et-EE"/>
        </w:rPr>
        <w:t xml:space="preserve"> protseduuri jne)</w:t>
      </w:r>
    </w:p>
    <w:p w14:paraId="56595F97" w14:textId="77777777" w:rsidR="00491B08" w:rsidRPr="00A439BF" w:rsidRDefault="00491B08" w:rsidP="00491B08">
      <w:pPr>
        <w:pStyle w:val="Loendilik"/>
        <w:numPr>
          <w:ilvl w:val="4"/>
          <w:numId w:val="17"/>
        </w:numPr>
        <w:jc w:val="left"/>
        <w:rPr>
          <w:rFonts w:cstheme="majorBidi"/>
          <w:bCs/>
          <w:iCs/>
          <w:szCs w:val="26"/>
          <w:lang w:val="et-EE"/>
        </w:rPr>
      </w:pPr>
      <w:r w:rsidRPr="00A439BF">
        <w:rPr>
          <w:rFonts w:cstheme="majorBidi"/>
          <w:bCs/>
          <w:iCs/>
          <w:szCs w:val="26"/>
          <w:lang w:val="et-EE"/>
        </w:rPr>
        <w:t>Soovituslik: kadaveripõhine koolitus</w:t>
      </w:r>
    </w:p>
    <w:p w14:paraId="00E00B3C" w14:textId="77777777" w:rsidR="00491B08" w:rsidRPr="00491B08" w:rsidRDefault="00491B08" w:rsidP="00491B08">
      <w:pPr>
        <w:pStyle w:val="Loendilik"/>
        <w:numPr>
          <w:ilvl w:val="4"/>
          <w:numId w:val="17"/>
        </w:numPr>
        <w:rPr>
          <w:rFonts w:cstheme="majorBidi"/>
          <w:bCs/>
          <w:iCs/>
          <w:szCs w:val="26"/>
          <w:lang w:val="et-EE"/>
        </w:rPr>
      </w:pPr>
      <w:r w:rsidRPr="00491B08">
        <w:rPr>
          <w:rFonts w:cstheme="majorBidi"/>
          <w:bCs/>
          <w:iCs/>
          <w:szCs w:val="26"/>
          <w:lang w:val="et-EE"/>
        </w:rPr>
        <w:t xml:space="preserve">Laser- ja EBD-protseduurid - nõutav on vähemalt ühe koolituse läbimine: </w:t>
      </w:r>
    </w:p>
    <w:p w14:paraId="38D8D5DD" w14:textId="5F8312EB" w:rsidR="00E16067" w:rsidRDefault="00491B08" w:rsidP="00E16067">
      <w:pPr>
        <w:pStyle w:val="Schedule4Level"/>
        <w:rPr>
          <w:lang w:val="et-EE"/>
        </w:rPr>
      </w:pPr>
      <w:proofErr w:type="spellStart"/>
      <w:r w:rsidRPr="00E16067">
        <w:rPr>
          <w:i/>
          <w:iCs/>
          <w:lang w:val="et-EE"/>
        </w:rPr>
        <w:t>European</w:t>
      </w:r>
      <w:proofErr w:type="spellEnd"/>
      <w:r w:rsidRPr="00E16067">
        <w:rPr>
          <w:i/>
          <w:iCs/>
          <w:lang w:val="et-EE"/>
        </w:rPr>
        <w:t xml:space="preserve"> </w:t>
      </w:r>
      <w:proofErr w:type="spellStart"/>
      <w:r w:rsidRPr="00E16067">
        <w:rPr>
          <w:i/>
          <w:iCs/>
          <w:lang w:val="et-EE"/>
        </w:rPr>
        <w:t>Society</w:t>
      </w:r>
      <w:proofErr w:type="spellEnd"/>
      <w:r w:rsidRPr="00E16067">
        <w:rPr>
          <w:i/>
          <w:iCs/>
          <w:lang w:val="et-EE"/>
        </w:rPr>
        <w:t xml:space="preserve"> </w:t>
      </w:r>
      <w:proofErr w:type="spellStart"/>
      <w:r w:rsidRPr="00E16067">
        <w:rPr>
          <w:i/>
          <w:iCs/>
          <w:lang w:val="et-EE"/>
        </w:rPr>
        <w:t>for</w:t>
      </w:r>
      <w:proofErr w:type="spellEnd"/>
      <w:r w:rsidRPr="00E16067">
        <w:rPr>
          <w:i/>
          <w:iCs/>
          <w:lang w:val="et-EE"/>
        </w:rPr>
        <w:t xml:space="preserve"> </w:t>
      </w:r>
      <w:proofErr w:type="spellStart"/>
      <w:r w:rsidRPr="00E16067">
        <w:rPr>
          <w:i/>
          <w:iCs/>
          <w:lang w:val="et-EE"/>
        </w:rPr>
        <w:t>Lasers</w:t>
      </w:r>
      <w:proofErr w:type="spellEnd"/>
      <w:r w:rsidRPr="00E16067">
        <w:rPr>
          <w:i/>
          <w:iCs/>
          <w:lang w:val="et-EE"/>
        </w:rPr>
        <w:t xml:space="preserve"> and </w:t>
      </w:r>
      <w:proofErr w:type="spellStart"/>
      <w:r w:rsidRPr="00E16067">
        <w:rPr>
          <w:i/>
          <w:iCs/>
          <w:lang w:val="et-EE"/>
        </w:rPr>
        <w:t>Energy</w:t>
      </w:r>
      <w:proofErr w:type="spellEnd"/>
      <w:r w:rsidRPr="00E16067">
        <w:rPr>
          <w:i/>
          <w:iCs/>
          <w:lang w:val="et-EE"/>
        </w:rPr>
        <w:t xml:space="preserve"> </w:t>
      </w:r>
      <w:proofErr w:type="spellStart"/>
      <w:r w:rsidRPr="00E16067">
        <w:rPr>
          <w:i/>
          <w:iCs/>
          <w:lang w:val="et-EE"/>
        </w:rPr>
        <w:t>Based</w:t>
      </w:r>
      <w:proofErr w:type="spellEnd"/>
      <w:r w:rsidRPr="00E16067">
        <w:rPr>
          <w:i/>
          <w:iCs/>
          <w:lang w:val="et-EE"/>
        </w:rPr>
        <w:t xml:space="preserve"> </w:t>
      </w:r>
      <w:proofErr w:type="spellStart"/>
      <w:r w:rsidRPr="00E16067">
        <w:rPr>
          <w:i/>
          <w:iCs/>
          <w:lang w:val="et-EE"/>
        </w:rPr>
        <w:t>Devices</w:t>
      </w:r>
      <w:proofErr w:type="spellEnd"/>
      <w:r w:rsidRPr="00E16067">
        <w:rPr>
          <w:i/>
          <w:iCs/>
          <w:lang w:val="et-EE"/>
        </w:rPr>
        <w:t xml:space="preserve"> (ESLD) </w:t>
      </w:r>
      <w:proofErr w:type="spellStart"/>
      <w:r w:rsidRPr="00E16067">
        <w:rPr>
          <w:i/>
          <w:iCs/>
          <w:lang w:val="et-EE"/>
        </w:rPr>
        <w:t>Hands</w:t>
      </w:r>
      <w:proofErr w:type="spellEnd"/>
      <w:r w:rsidRPr="00E16067">
        <w:rPr>
          <w:i/>
          <w:iCs/>
          <w:lang w:val="et-EE"/>
        </w:rPr>
        <w:t xml:space="preserve">-On Laser &amp; EBD </w:t>
      </w:r>
      <w:proofErr w:type="spellStart"/>
      <w:r w:rsidRPr="00E16067">
        <w:rPr>
          <w:i/>
          <w:iCs/>
          <w:lang w:val="et-EE"/>
        </w:rPr>
        <w:t>Teaching</w:t>
      </w:r>
      <w:proofErr w:type="spellEnd"/>
      <w:r w:rsidRPr="00E16067">
        <w:rPr>
          <w:i/>
          <w:iCs/>
          <w:lang w:val="et-EE"/>
        </w:rPr>
        <w:t xml:space="preserve"> </w:t>
      </w:r>
      <w:proofErr w:type="spellStart"/>
      <w:r w:rsidRPr="00E16067">
        <w:rPr>
          <w:i/>
          <w:iCs/>
          <w:lang w:val="et-EE"/>
        </w:rPr>
        <w:t>Course</w:t>
      </w:r>
      <w:proofErr w:type="spellEnd"/>
      <w:r w:rsidRPr="00491B08">
        <w:rPr>
          <w:lang w:val="et-EE"/>
        </w:rPr>
        <w:t xml:space="preserve"> ja/või</w:t>
      </w:r>
      <w:r w:rsidR="00E16067">
        <w:rPr>
          <w:lang w:val="et-EE"/>
        </w:rPr>
        <w:t>;</w:t>
      </w:r>
    </w:p>
    <w:p w14:paraId="6ED0AACB" w14:textId="41E5219D" w:rsidR="00E16067" w:rsidRPr="00E16067" w:rsidRDefault="00491B08" w:rsidP="00E16067">
      <w:pPr>
        <w:pStyle w:val="Schedule4Level"/>
        <w:rPr>
          <w:lang w:val="et-EE"/>
        </w:rPr>
      </w:pPr>
      <w:proofErr w:type="spellStart"/>
      <w:r w:rsidRPr="00E16067">
        <w:rPr>
          <w:i/>
          <w:szCs w:val="26"/>
          <w:lang w:val="et-EE"/>
        </w:rPr>
        <w:t>Nordic</w:t>
      </w:r>
      <w:proofErr w:type="spellEnd"/>
      <w:r w:rsidRPr="00E16067">
        <w:rPr>
          <w:i/>
          <w:szCs w:val="26"/>
          <w:lang w:val="et-EE"/>
        </w:rPr>
        <w:t xml:space="preserve"> </w:t>
      </w:r>
      <w:proofErr w:type="spellStart"/>
      <w:r w:rsidRPr="00E16067">
        <w:rPr>
          <w:i/>
          <w:szCs w:val="26"/>
          <w:lang w:val="et-EE"/>
        </w:rPr>
        <w:t>Course</w:t>
      </w:r>
      <w:proofErr w:type="spellEnd"/>
      <w:r w:rsidRPr="00E16067">
        <w:rPr>
          <w:i/>
          <w:szCs w:val="26"/>
          <w:lang w:val="et-EE"/>
        </w:rPr>
        <w:t xml:space="preserve"> on Laser </w:t>
      </w:r>
      <w:proofErr w:type="spellStart"/>
      <w:r w:rsidRPr="00E16067">
        <w:rPr>
          <w:i/>
          <w:szCs w:val="26"/>
          <w:lang w:val="et-EE"/>
        </w:rPr>
        <w:t>Dermatology</w:t>
      </w:r>
      <w:proofErr w:type="spellEnd"/>
      <w:r w:rsidRPr="00E16067">
        <w:rPr>
          <w:i/>
          <w:szCs w:val="26"/>
          <w:lang w:val="et-EE"/>
        </w:rPr>
        <w:t xml:space="preserve"> (</w:t>
      </w:r>
      <w:proofErr w:type="spellStart"/>
      <w:r w:rsidRPr="00E16067">
        <w:rPr>
          <w:i/>
          <w:szCs w:val="26"/>
          <w:lang w:val="et-EE"/>
        </w:rPr>
        <w:t>Nordic</w:t>
      </w:r>
      <w:proofErr w:type="spellEnd"/>
      <w:r w:rsidRPr="00E16067">
        <w:rPr>
          <w:i/>
          <w:szCs w:val="26"/>
          <w:lang w:val="et-EE"/>
        </w:rPr>
        <w:t xml:space="preserve"> </w:t>
      </w:r>
      <w:proofErr w:type="spellStart"/>
      <w:r w:rsidRPr="00E16067">
        <w:rPr>
          <w:i/>
          <w:szCs w:val="26"/>
          <w:lang w:val="et-EE"/>
        </w:rPr>
        <w:t>Dermatology</w:t>
      </w:r>
      <w:proofErr w:type="spellEnd"/>
      <w:r w:rsidRPr="00E16067">
        <w:rPr>
          <w:i/>
          <w:szCs w:val="26"/>
          <w:lang w:val="et-EE"/>
        </w:rPr>
        <w:t xml:space="preserve"> </w:t>
      </w:r>
      <w:proofErr w:type="spellStart"/>
      <w:r w:rsidRPr="00E16067">
        <w:rPr>
          <w:i/>
          <w:szCs w:val="26"/>
          <w:lang w:val="et-EE"/>
        </w:rPr>
        <w:t>Association</w:t>
      </w:r>
      <w:proofErr w:type="spellEnd"/>
      <w:r w:rsidRPr="00E16067">
        <w:rPr>
          <w:i/>
          <w:szCs w:val="26"/>
          <w:lang w:val="et-EE"/>
        </w:rPr>
        <w:t>)</w:t>
      </w:r>
      <w:r w:rsidRPr="00E16067">
        <w:rPr>
          <w:iCs/>
          <w:szCs w:val="26"/>
          <w:lang w:val="et-EE"/>
        </w:rPr>
        <w:t xml:space="preserve"> ja/või</w:t>
      </w:r>
      <w:r w:rsidR="00E16067">
        <w:rPr>
          <w:iCs/>
          <w:szCs w:val="26"/>
          <w:lang w:val="et-EE"/>
        </w:rPr>
        <w:t>;</w:t>
      </w:r>
    </w:p>
    <w:p w14:paraId="5ED69166" w14:textId="686B134F" w:rsidR="00491B08" w:rsidRPr="00E16067" w:rsidRDefault="00491B08" w:rsidP="00E16067">
      <w:pPr>
        <w:pStyle w:val="Schedule4Level"/>
        <w:rPr>
          <w:lang w:val="et-EE"/>
        </w:rPr>
      </w:pPr>
      <w:r w:rsidRPr="00E16067">
        <w:rPr>
          <w:iCs/>
          <w:szCs w:val="26"/>
          <w:lang w:val="et-EE"/>
        </w:rPr>
        <w:t>kasutatava seadme maaletooja/firma koolitus.</w:t>
      </w:r>
    </w:p>
    <w:p w14:paraId="32388759" w14:textId="363A0272" w:rsidR="00491B08" w:rsidRDefault="00E16067" w:rsidP="00E16067">
      <w:pPr>
        <w:pStyle w:val="Schedule2Level"/>
        <w:rPr>
          <w:b/>
          <w:bCs w:val="0"/>
          <w:lang w:val="et-EE"/>
        </w:rPr>
      </w:pPr>
      <w:r w:rsidRPr="00E16067">
        <w:rPr>
          <w:b/>
          <w:bCs w:val="0"/>
          <w:lang w:val="et-EE"/>
        </w:rPr>
        <w:t>Komplikatsioonide pädevusnõuded</w:t>
      </w:r>
    </w:p>
    <w:p w14:paraId="16BAB1A4" w14:textId="58EDF9D1" w:rsidR="00E16067" w:rsidRDefault="00793A46" w:rsidP="00E16067">
      <w:pPr>
        <w:pStyle w:val="Schedule1Level"/>
        <w:numPr>
          <w:ilvl w:val="0"/>
          <w:numId w:val="0"/>
        </w:numPr>
        <w:rPr>
          <w:b w:val="0"/>
          <w:bCs w:val="0"/>
          <w:lang w:val="et-EE"/>
        </w:rPr>
      </w:pPr>
      <w:r w:rsidRPr="00793A46">
        <w:rPr>
          <w:b w:val="0"/>
          <w:bCs w:val="0"/>
          <w:lang w:val="et-EE"/>
        </w:rPr>
        <w:t xml:space="preserve">Akrediteeritud teooria ja OSCE </w:t>
      </w:r>
      <w:r w:rsidRPr="00793A46">
        <w:rPr>
          <w:b w:val="0"/>
          <w:bCs w:val="0"/>
          <w:i/>
          <w:iCs/>
          <w:lang w:val="et-EE"/>
        </w:rPr>
        <w:t>(</w:t>
      </w:r>
      <w:proofErr w:type="spellStart"/>
      <w:r w:rsidRPr="00793A46">
        <w:rPr>
          <w:b w:val="0"/>
          <w:bCs w:val="0"/>
          <w:i/>
          <w:iCs/>
          <w:lang w:val="et-EE"/>
        </w:rPr>
        <w:t>Objective</w:t>
      </w:r>
      <w:proofErr w:type="spellEnd"/>
      <w:r w:rsidRPr="00793A46">
        <w:rPr>
          <w:b w:val="0"/>
          <w:bCs w:val="0"/>
          <w:i/>
          <w:iCs/>
          <w:lang w:val="et-EE"/>
        </w:rPr>
        <w:t xml:space="preserve"> </w:t>
      </w:r>
      <w:proofErr w:type="spellStart"/>
      <w:r w:rsidRPr="00793A46">
        <w:rPr>
          <w:b w:val="0"/>
          <w:bCs w:val="0"/>
          <w:i/>
          <w:iCs/>
          <w:lang w:val="et-EE"/>
        </w:rPr>
        <w:t>Structured</w:t>
      </w:r>
      <w:proofErr w:type="spellEnd"/>
      <w:r w:rsidRPr="00793A46">
        <w:rPr>
          <w:b w:val="0"/>
          <w:bCs w:val="0"/>
          <w:i/>
          <w:iCs/>
          <w:lang w:val="et-EE"/>
        </w:rPr>
        <w:t xml:space="preserve"> </w:t>
      </w:r>
      <w:proofErr w:type="spellStart"/>
      <w:r w:rsidRPr="00793A46">
        <w:rPr>
          <w:b w:val="0"/>
          <w:bCs w:val="0"/>
          <w:i/>
          <w:iCs/>
          <w:lang w:val="et-EE"/>
        </w:rPr>
        <w:t>Clinical</w:t>
      </w:r>
      <w:proofErr w:type="spellEnd"/>
      <w:r w:rsidRPr="00793A46">
        <w:rPr>
          <w:b w:val="0"/>
          <w:bCs w:val="0"/>
          <w:i/>
          <w:iCs/>
          <w:lang w:val="et-EE"/>
        </w:rPr>
        <w:t xml:space="preserve"> </w:t>
      </w:r>
      <w:proofErr w:type="spellStart"/>
      <w:r w:rsidRPr="00793A46">
        <w:rPr>
          <w:b w:val="0"/>
          <w:bCs w:val="0"/>
          <w:i/>
          <w:iCs/>
          <w:lang w:val="et-EE"/>
        </w:rPr>
        <w:t>Examination</w:t>
      </w:r>
      <w:proofErr w:type="spellEnd"/>
      <w:r w:rsidRPr="00793A46">
        <w:rPr>
          <w:b w:val="0"/>
          <w:bCs w:val="0"/>
          <w:lang w:val="et-EE"/>
        </w:rPr>
        <w:t>)</w:t>
      </w:r>
    </w:p>
    <w:p w14:paraId="69F65B5D" w14:textId="79495F84" w:rsidR="00793A46" w:rsidRDefault="00793A46" w:rsidP="00793A46">
      <w:pPr>
        <w:pStyle w:val="Loendilik"/>
        <w:numPr>
          <w:ilvl w:val="4"/>
          <w:numId w:val="17"/>
        </w:numPr>
        <w:spacing w:before="0" w:after="0"/>
        <w:jc w:val="left"/>
        <w:rPr>
          <w:rFonts w:cstheme="majorBidi"/>
          <w:bCs/>
          <w:iCs/>
          <w:szCs w:val="26"/>
          <w:lang w:val="et-EE"/>
        </w:rPr>
      </w:pPr>
      <w:r>
        <w:rPr>
          <w:rFonts w:cstheme="majorBidi"/>
          <w:bCs/>
          <w:iCs/>
          <w:szCs w:val="26"/>
          <w:lang w:val="et-EE"/>
        </w:rPr>
        <w:t xml:space="preserve">Sisu: </w:t>
      </w:r>
      <w:r w:rsidRPr="00793A46">
        <w:rPr>
          <w:rFonts w:cstheme="majorBidi"/>
          <w:bCs/>
          <w:iCs/>
          <w:szCs w:val="26"/>
          <w:lang w:val="et-EE"/>
        </w:rPr>
        <w:t>struktureeritud kursus, mis on heaks kiidetud erialaseltsi või ülikooli poolt.</w:t>
      </w:r>
    </w:p>
    <w:p w14:paraId="0FACDEF3" w14:textId="77777777" w:rsidR="00793A46" w:rsidRPr="00793A46" w:rsidRDefault="00793A46" w:rsidP="00793A46">
      <w:pPr>
        <w:pStyle w:val="Schedule4Level"/>
        <w:rPr>
          <w:lang w:val="et-EE"/>
        </w:rPr>
      </w:pPr>
      <w:r w:rsidRPr="00793A46">
        <w:rPr>
          <w:lang w:val="et-EE"/>
        </w:rPr>
        <w:t>Sertifitseeritud koolitused tüsistuste käsitlemise kohta, ultraheli kasutamine ning regulaarne osalemine konverentsidel ja praktilistel koolitustel.</w:t>
      </w:r>
    </w:p>
    <w:p w14:paraId="75F1CDA4" w14:textId="77777777" w:rsidR="00793A46" w:rsidRPr="00793A46" w:rsidRDefault="00793A46" w:rsidP="00793A46">
      <w:pPr>
        <w:pStyle w:val="Schedule4Level"/>
        <w:numPr>
          <w:ilvl w:val="4"/>
          <w:numId w:val="16"/>
        </w:numPr>
        <w:rPr>
          <w:lang w:val="et-EE"/>
        </w:rPr>
      </w:pPr>
      <w:r w:rsidRPr="00793A46">
        <w:rPr>
          <w:lang w:val="et-EE"/>
        </w:rPr>
        <w:t xml:space="preserve">Teemad: </w:t>
      </w:r>
    </w:p>
    <w:p w14:paraId="7DAE3932" w14:textId="49E9AE45" w:rsidR="00793A46" w:rsidRPr="00793A46" w:rsidRDefault="00793A46" w:rsidP="00793A46">
      <w:pPr>
        <w:pStyle w:val="Schedule4Level"/>
        <w:rPr>
          <w:lang w:val="et-EE"/>
        </w:rPr>
      </w:pPr>
      <w:r w:rsidRPr="00793A46">
        <w:rPr>
          <w:lang w:val="et-EE"/>
        </w:rPr>
        <w:t>riskide hindamine, komplikatsioonide tuvastamine</w:t>
      </w:r>
      <w:r>
        <w:rPr>
          <w:lang w:val="et-EE"/>
        </w:rPr>
        <w:t>;</w:t>
      </w:r>
    </w:p>
    <w:p w14:paraId="1FD53C49" w14:textId="635AD42A" w:rsidR="00793A46" w:rsidRPr="00793A46" w:rsidRDefault="00793A46" w:rsidP="00793A46">
      <w:pPr>
        <w:pStyle w:val="Schedule4Level"/>
        <w:rPr>
          <w:lang w:val="et-EE"/>
        </w:rPr>
      </w:pPr>
      <w:r w:rsidRPr="00793A46">
        <w:rPr>
          <w:lang w:val="et-EE"/>
        </w:rPr>
        <w:t>aktiivne sekkumine</w:t>
      </w:r>
      <w:r>
        <w:rPr>
          <w:lang w:val="et-EE"/>
        </w:rPr>
        <w:t>;</w:t>
      </w:r>
    </w:p>
    <w:p w14:paraId="52767F94" w14:textId="44159916" w:rsidR="00793A46" w:rsidRPr="00793A46" w:rsidRDefault="00793A46" w:rsidP="00793A46">
      <w:pPr>
        <w:pStyle w:val="Schedule4Level"/>
        <w:rPr>
          <w:lang w:val="et-EE"/>
        </w:rPr>
      </w:pPr>
      <w:proofErr w:type="spellStart"/>
      <w:r w:rsidRPr="00793A46">
        <w:rPr>
          <w:lang w:val="et-EE"/>
        </w:rPr>
        <w:t>järelravi</w:t>
      </w:r>
      <w:proofErr w:type="spellEnd"/>
      <w:r>
        <w:rPr>
          <w:lang w:val="et-EE"/>
        </w:rPr>
        <w:t>;</w:t>
      </w:r>
    </w:p>
    <w:p w14:paraId="27094069" w14:textId="3316819E" w:rsidR="00793A46" w:rsidRPr="00793A46" w:rsidRDefault="00793A46" w:rsidP="00793A46">
      <w:pPr>
        <w:pStyle w:val="Schedule4Level"/>
        <w:rPr>
          <w:lang w:val="et-EE"/>
        </w:rPr>
      </w:pPr>
      <w:r w:rsidRPr="00793A46">
        <w:rPr>
          <w:lang w:val="et-EE"/>
        </w:rPr>
        <w:t>suhtlemine- ja dokumenteerimine</w:t>
      </w:r>
      <w:r>
        <w:rPr>
          <w:lang w:val="et-EE"/>
        </w:rPr>
        <w:t>;</w:t>
      </w:r>
    </w:p>
    <w:p w14:paraId="28F8C859" w14:textId="7570E6F4" w:rsidR="00793A46" w:rsidRPr="00793A46" w:rsidRDefault="00793A46" w:rsidP="00793A46">
      <w:pPr>
        <w:pStyle w:val="Schedule4Level"/>
        <w:rPr>
          <w:lang w:val="et-EE"/>
        </w:rPr>
      </w:pPr>
      <w:proofErr w:type="spellStart"/>
      <w:r w:rsidRPr="00793A46">
        <w:rPr>
          <w:lang w:val="et-EE"/>
        </w:rPr>
        <w:t>juriidika</w:t>
      </w:r>
      <w:proofErr w:type="spellEnd"/>
      <w:r w:rsidRPr="00793A46">
        <w:rPr>
          <w:lang w:val="et-EE"/>
        </w:rPr>
        <w:t xml:space="preserve"> ja dokumenteerimine</w:t>
      </w:r>
      <w:r>
        <w:rPr>
          <w:lang w:val="et-EE"/>
        </w:rPr>
        <w:t>;</w:t>
      </w:r>
    </w:p>
    <w:p w14:paraId="6B2ACDC1" w14:textId="37485A72" w:rsidR="00793A46" w:rsidRDefault="00793A46" w:rsidP="00793A46">
      <w:pPr>
        <w:pStyle w:val="Schedule4Level"/>
        <w:rPr>
          <w:lang w:val="et-EE"/>
        </w:rPr>
      </w:pPr>
      <w:r w:rsidRPr="00793A46">
        <w:rPr>
          <w:lang w:val="et-EE"/>
        </w:rPr>
        <w:t>tööruumi- ja ohutusstandardid</w:t>
      </w:r>
      <w:r>
        <w:rPr>
          <w:lang w:val="et-EE"/>
        </w:rPr>
        <w:t>.</w:t>
      </w:r>
    </w:p>
    <w:p w14:paraId="15779547" w14:textId="77777777" w:rsidR="00886028" w:rsidRPr="00793A46" w:rsidRDefault="00886028" w:rsidP="00886028">
      <w:pPr>
        <w:pStyle w:val="Schedule4Level"/>
        <w:numPr>
          <w:ilvl w:val="0"/>
          <w:numId w:val="0"/>
        </w:numPr>
        <w:ind w:left="1134"/>
        <w:rPr>
          <w:lang w:val="et-EE"/>
        </w:rPr>
      </w:pPr>
    </w:p>
    <w:p w14:paraId="74282DDA" w14:textId="753C8933" w:rsidR="00214D8F" w:rsidRDefault="00793A46" w:rsidP="00793A46">
      <w:pPr>
        <w:pStyle w:val="Schedule1Level"/>
        <w:rPr>
          <w:lang w:val="et-EE"/>
        </w:rPr>
      </w:pPr>
      <w:r w:rsidRPr="00793A46">
        <w:rPr>
          <w:lang w:val="et-EE"/>
        </w:rPr>
        <w:t>Esteetilis</w:t>
      </w:r>
      <w:r>
        <w:rPr>
          <w:lang w:val="et-EE"/>
        </w:rPr>
        <w:t>t</w:t>
      </w:r>
      <w:r w:rsidRPr="00793A46">
        <w:rPr>
          <w:lang w:val="et-EE"/>
        </w:rPr>
        <w:t xml:space="preserve"> meditsiini praktiseerivate </w:t>
      </w:r>
      <w:r>
        <w:rPr>
          <w:lang w:val="et-EE"/>
        </w:rPr>
        <w:t>tervishoiutöötajate</w:t>
      </w:r>
      <w:r w:rsidRPr="00793A46">
        <w:rPr>
          <w:lang w:val="et-EE"/>
        </w:rPr>
        <w:t xml:space="preserve"> pädevuse hindamine</w:t>
      </w:r>
    </w:p>
    <w:p w14:paraId="140716B3" w14:textId="3E3FD2A2" w:rsidR="00793A46" w:rsidRDefault="00AC21BA" w:rsidP="00793A46">
      <w:pPr>
        <w:pStyle w:val="Schedule2Level"/>
        <w:rPr>
          <w:b/>
          <w:bCs w:val="0"/>
          <w:lang w:val="et-EE"/>
        </w:rPr>
      </w:pPr>
      <w:r w:rsidRPr="00AC21BA">
        <w:rPr>
          <w:b/>
          <w:bCs w:val="0"/>
          <w:lang w:val="et-EE"/>
        </w:rPr>
        <w:t>Eesmärk</w:t>
      </w:r>
    </w:p>
    <w:p w14:paraId="5F960A23" w14:textId="735FE2B3" w:rsidR="00AC21BA" w:rsidRDefault="00AC21BA" w:rsidP="00440BA4">
      <w:pPr>
        <w:pStyle w:val="Schedule2Level"/>
        <w:numPr>
          <w:ilvl w:val="0"/>
          <w:numId w:val="0"/>
        </w:numPr>
        <w:rPr>
          <w:lang w:val="et-EE"/>
        </w:rPr>
      </w:pPr>
      <w:r w:rsidRPr="00AC21BA">
        <w:rPr>
          <w:lang w:val="et-EE"/>
        </w:rPr>
        <w:t xml:space="preserve">Tagada, et </w:t>
      </w:r>
      <w:r w:rsidR="00F979F2">
        <w:rPr>
          <w:lang w:val="et-EE"/>
        </w:rPr>
        <w:t xml:space="preserve">esteetilise meditsiini </w:t>
      </w:r>
      <w:r w:rsidR="00FA4CD7">
        <w:rPr>
          <w:lang w:val="et-EE"/>
        </w:rPr>
        <w:t>arsti/õe</w:t>
      </w:r>
      <w:r w:rsidR="00F979F2">
        <w:rPr>
          <w:lang w:val="et-EE"/>
        </w:rPr>
        <w:t xml:space="preserve"> kutse väljastatakse üksnes </w:t>
      </w:r>
      <w:r w:rsidR="00FA4CD7">
        <w:rPr>
          <w:lang w:val="et-EE"/>
        </w:rPr>
        <w:t>kutsestandardile vastavatele arstidele/õdedele.</w:t>
      </w:r>
    </w:p>
    <w:p w14:paraId="68F3123A" w14:textId="48DF68D3" w:rsidR="00440BA4" w:rsidRPr="00A83585" w:rsidRDefault="00440BA4" w:rsidP="00440BA4">
      <w:pPr>
        <w:pStyle w:val="Schedule2Level"/>
        <w:rPr>
          <w:b/>
          <w:bCs w:val="0"/>
          <w:lang w:val="et-EE"/>
        </w:rPr>
      </w:pPr>
      <w:r w:rsidRPr="00A83585">
        <w:rPr>
          <w:b/>
          <w:bCs w:val="0"/>
          <w:lang w:val="et-EE"/>
        </w:rPr>
        <w:t>Pädevuse hindamine</w:t>
      </w:r>
    </w:p>
    <w:p w14:paraId="3BDC8E78" w14:textId="33532534" w:rsidR="00440BA4" w:rsidRDefault="00440BA4" w:rsidP="00440BA4">
      <w:pPr>
        <w:pStyle w:val="Schedule1Level"/>
        <w:numPr>
          <w:ilvl w:val="0"/>
          <w:numId w:val="0"/>
        </w:numPr>
        <w:rPr>
          <w:b w:val="0"/>
          <w:bCs w:val="0"/>
          <w:lang w:val="et-EE"/>
        </w:rPr>
      </w:pPr>
      <w:r w:rsidRPr="00A83585">
        <w:rPr>
          <w:b w:val="0"/>
          <w:bCs w:val="0"/>
          <w:lang w:val="et-EE"/>
        </w:rPr>
        <w:t xml:space="preserve">EMAS komisjon hindab pädevust </w:t>
      </w:r>
      <w:r w:rsidR="00A83585" w:rsidRPr="00A83585">
        <w:rPr>
          <w:b w:val="0"/>
          <w:bCs w:val="0"/>
          <w:lang w:val="et-EE"/>
        </w:rPr>
        <w:t>nii uutel kui ka juba praktiseerivatel arstidel.</w:t>
      </w:r>
    </w:p>
    <w:p w14:paraId="69690CD2" w14:textId="32838585" w:rsidR="00A83585" w:rsidRDefault="00A83585" w:rsidP="00A83585">
      <w:pPr>
        <w:pStyle w:val="Schedule2Level"/>
        <w:numPr>
          <w:ilvl w:val="0"/>
          <w:numId w:val="0"/>
        </w:numPr>
        <w:spacing w:before="0" w:after="0"/>
        <w:ind w:left="709" w:hanging="709"/>
        <w:rPr>
          <w:lang w:val="et-EE"/>
        </w:rPr>
      </w:pPr>
      <w:r>
        <w:rPr>
          <w:lang w:val="et-EE"/>
        </w:rPr>
        <w:t>Komisjoni liikmeks saamine:</w:t>
      </w:r>
    </w:p>
    <w:p w14:paraId="6F078C54" w14:textId="351C1CC9" w:rsidR="00A83585" w:rsidRPr="00A83585" w:rsidRDefault="00A83585" w:rsidP="00A83585">
      <w:pPr>
        <w:pStyle w:val="Schedule2Level"/>
        <w:numPr>
          <w:ilvl w:val="0"/>
          <w:numId w:val="18"/>
        </w:numPr>
        <w:spacing w:before="0" w:after="0"/>
        <w:rPr>
          <w:lang w:val="et-EE"/>
        </w:rPr>
      </w:pPr>
      <w:r w:rsidRPr="00A83585">
        <w:rPr>
          <w:lang w:val="et-EE"/>
        </w:rPr>
        <w:t>komisjoni liikmeks võivad kandideerida kõik EMAS liikmed, kes valitakse üldkoosolekul hääletamise teel</w:t>
      </w:r>
      <w:r>
        <w:rPr>
          <w:lang w:val="et-EE"/>
        </w:rPr>
        <w:t>;</w:t>
      </w:r>
    </w:p>
    <w:p w14:paraId="0F9F6456" w14:textId="0BE4257F" w:rsidR="00A83585" w:rsidRPr="00A83585" w:rsidRDefault="00A83585" w:rsidP="00A83585">
      <w:pPr>
        <w:pStyle w:val="Schedule2Level"/>
        <w:numPr>
          <w:ilvl w:val="0"/>
          <w:numId w:val="18"/>
        </w:numPr>
        <w:spacing w:before="0" w:after="0"/>
        <w:rPr>
          <w:lang w:val="et-EE"/>
        </w:rPr>
      </w:pPr>
      <w:r w:rsidRPr="00A83585">
        <w:rPr>
          <w:lang w:val="et-EE"/>
        </w:rPr>
        <w:lastRenderedPageBreak/>
        <w:t>komisjon koosneb 3 põhiliikmest ja 2 asendusliikmest</w:t>
      </w:r>
      <w:r>
        <w:rPr>
          <w:lang w:val="et-EE"/>
        </w:rPr>
        <w:t>;</w:t>
      </w:r>
      <w:r w:rsidRPr="00A83585">
        <w:rPr>
          <w:lang w:val="et-EE"/>
        </w:rPr>
        <w:t xml:space="preserve"> </w:t>
      </w:r>
    </w:p>
    <w:p w14:paraId="70D8E76B" w14:textId="77777777" w:rsidR="00A83585" w:rsidRPr="00A83585" w:rsidRDefault="00A83585" w:rsidP="00A83585">
      <w:pPr>
        <w:pStyle w:val="Schedule2Level"/>
        <w:numPr>
          <w:ilvl w:val="0"/>
          <w:numId w:val="18"/>
        </w:numPr>
        <w:spacing w:before="0" w:after="0"/>
        <w:rPr>
          <w:lang w:val="et-EE"/>
        </w:rPr>
      </w:pPr>
      <w:r w:rsidRPr="00A83585">
        <w:rPr>
          <w:lang w:val="et-EE"/>
        </w:rPr>
        <w:t xml:space="preserve">ametiaeg on 3–5 aastat. </w:t>
      </w:r>
    </w:p>
    <w:p w14:paraId="14C8CA4E" w14:textId="77777777" w:rsidR="00A83585" w:rsidRDefault="00A83585" w:rsidP="00A83585">
      <w:pPr>
        <w:pStyle w:val="Schedule2Level"/>
        <w:numPr>
          <w:ilvl w:val="0"/>
          <w:numId w:val="0"/>
        </w:numPr>
        <w:spacing w:before="0" w:after="0"/>
        <w:ind w:left="709" w:hanging="709"/>
        <w:rPr>
          <w:lang w:val="et-EE"/>
        </w:rPr>
      </w:pPr>
    </w:p>
    <w:p w14:paraId="45B48FA0" w14:textId="42E38415" w:rsidR="00A83585" w:rsidRDefault="00DA1FF3" w:rsidP="00DA1FF3">
      <w:pPr>
        <w:pStyle w:val="Schedule2Level"/>
        <w:rPr>
          <w:b/>
          <w:bCs w:val="0"/>
          <w:lang w:val="et-EE"/>
        </w:rPr>
      </w:pPr>
      <w:r w:rsidRPr="00DA1FF3">
        <w:rPr>
          <w:b/>
          <w:bCs w:val="0"/>
          <w:lang w:val="et-EE"/>
        </w:rPr>
        <w:t>CME (</w:t>
      </w:r>
      <w:proofErr w:type="spellStart"/>
      <w:r w:rsidRPr="00DA1FF3">
        <w:rPr>
          <w:b/>
          <w:bCs w:val="0"/>
          <w:i/>
          <w:iCs/>
          <w:lang w:val="et-EE"/>
        </w:rPr>
        <w:t>Continuous</w:t>
      </w:r>
      <w:proofErr w:type="spellEnd"/>
      <w:r w:rsidRPr="00DA1FF3">
        <w:rPr>
          <w:b/>
          <w:bCs w:val="0"/>
          <w:i/>
          <w:iCs/>
          <w:lang w:val="et-EE"/>
        </w:rPr>
        <w:t xml:space="preserve"> </w:t>
      </w:r>
      <w:proofErr w:type="spellStart"/>
      <w:r w:rsidRPr="00DA1FF3">
        <w:rPr>
          <w:b/>
          <w:bCs w:val="0"/>
          <w:i/>
          <w:iCs/>
          <w:lang w:val="et-EE"/>
        </w:rPr>
        <w:t>Medical</w:t>
      </w:r>
      <w:proofErr w:type="spellEnd"/>
      <w:r w:rsidRPr="00DA1FF3">
        <w:rPr>
          <w:b/>
          <w:bCs w:val="0"/>
          <w:i/>
          <w:iCs/>
          <w:lang w:val="et-EE"/>
        </w:rPr>
        <w:t xml:space="preserve"> </w:t>
      </w:r>
      <w:proofErr w:type="spellStart"/>
      <w:r w:rsidRPr="00DA1FF3">
        <w:rPr>
          <w:b/>
          <w:bCs w:val="0"/>
          <w:i/>
          <w:iCs/>
          <w:lang w:val="et-EE"/>
        </w:rPr>
        <w:t>Education</w:t>
      </w:r>
      <w:proofErr w:type="spellEnd"/>
      <w:r w:rsidRPr="00DA1FF3">
        <w:rPr>
          <w:b/>
          <w:bCs w:val="0"/>
          <w:lang w:val="et-EE"/>
        </w:rPr>
        <w:t>) nõuded</w:t>
      </w:r>
    </w:p>
    <w:p w14:paraId="6A6A04E0" w14:textId="68D1C5B6" w:rsidR="00DA1FF3" w:rsidRPr="00DA1FF3" w:rsidRDefault="00DA1FF3" w:rsidP="009C454E">
      <w:pPr>
        <w:pStyle w:val="Schedule1Level"/>
        <w:numPr>
          <w:ilvl w:val="0"/>
          <w:numId w:val="22"/>
        </w:numPr>
        <w:spacing w:after="0"/>
        <w:rPr>
          <w:b w:val="0"/>
          <w:bCs w:val="0"/>
          <w:lang w:val="et-EE"/>
        </w:rPr>
      </w:pPr>
      <w:r w:rsidRPr="00DA1FF3">
        <w:rPr>
          <w:b w:val="0"/>
          <w:bCs w:val="0"/>
          <w:lang w:val="et-EE"/>
        </w:rPr>
        <w:t>CME maht</w:t>
      </w:r>
      <w:r w:rsidR="009C454E">
        <w:rPr>
          <w:b w:val="0"/>
          <w:bCs w:val="0"/>
          <w:lang w:val="et-EE"/>
        </w:rPr>
        <w:t>: a</w:t>
      </w:r>
      <w:r w:rsidRPr="00DA1FF3">
        <w:rPr>
          <w:b w:val="0"/>
          <w:bCs w:val="0"/>
          <w:lang w:val="et-EE"/>
        </w:rPr>
        <w:t xml:space="preserve">rst peab viie aasta jooksul koguma vähemalt 150 CME punkti, mis hõlmavad teooriat ja praktikat (1 CME = 45 minutit). </w:t>
      </w:r>
    </w:p>
    <w:p w14:paraId="32437642" w14:textId="14F27DC3" w:rsidR="00DA1FF3" w:rsidRPr="00F43050" w:rsidRDefault="00DA1FF3" w:rsidP="009C454E">
      <w:pPr>
        <w:pStyle w:val="Schedule1Level"/>
        <w:numPr>
          <w:ilvl w:val="0"/>
          <w:numId w:val="22"/>
        </w:numPr>
        <w:spacing w:after="0"/>
        <w:rPr>
          <w:b w:val="0"/>
          <w:bCs w:val="0"/>
          <w:lang w:val="et-EE"/>
        </w:rPr>
      </w:pPr>
      <w:r w:rsidRPr="00F43050">
        <w:rPr>
          <w:b w:val="0"/>
          <w:bCs w:val="0"/>
          <w:lang w:val="et-EE"/>
        </w:rPr>
        <w:t>Arvesse minevad tegevused</w:t>
      </w:r>
      <w:r w:rsidR="009C454E">
        <w:rPr>
          <w:b w:val="0"/>
          <w:bCs w:val="0"/>
          <w:lang w:val="et-EE"/>
        </w:rPr>
        <w:t>: k</w:t>
      </w:r>
      <w:r w:rsidRPr="00F43050">
        <w:rPr>
          <w:b w:val="0"/>
          <w:bCs w:val="0"/>
          <w:lang w:val="et-EE"/>
        </w:rPr>
        <w:t xml:space="preserve">onverentsid, e-õpe, praktilised </w:t>
      </w:r>
      <w:proofErr w:type="spellStart"/>
      <w:r w:rsidRPr="00F43050">
        <w:rPr>
          <w:b w:val="0"/>
          <w:bCs w:val="0"/>
          <w:lang w:val="et-EE"/>
        </w:rPr>
        <w:t>hands</w:t>
      </w:r>
      <w:proofErr w:type="spellEnd"/>
      <w:r w:rsidRPr="00F43050">
        <w:rPr>
          <w:b w:val="0"/>
          <w:bCs w:val="0"/>
          <w:lang w:val="et-EE"/>
        </w:rPr>
        <w:t xml:space="preserve">-on koolitused, esinemised ning logiraamat viimase viie aasta töödest. </w:t>
      </w:r>
    </w:p>
    <w:p w14:paraId="208CECC1" w14:textId="05F7D1F9" w:rsidR="00DA1FF3" w:rsidRPr="00F43050" w:rsidRDefault="00DA1FF3" w:rsidP="009C454E">
      <w:pPr>
        <w:pStyle w:val="Schedule1Level"/>
        <w:numPr>
          <w:ilvl w:val="0"/>
          <w:numId w:val="22"/>
        </w:numPr>
        <w:spacing w:after="0"/>
        <w:rPr>
          <w:b w:val="0"/>
          <w:bCs w:val="0"/>
          <w:lang w:val="et-EE"/>
        </w:rPr>
      </w:pPr>
      <w:r w:rsidRPr="00F43050">
        <w:rPr>
          <w:b w:val="0"/>
          <w:bCs w:val="0"/>
          <w:lang w:val="et-EE"/>
        </w:rPr>
        <w:t>CME kehtivus</w:t>
      </w:r>
      <w:r w:rsidR="009C454E">
        <w:rPr>
          <w:b w:val="0"/>
          <w:bCs w:val="0"/>
          <w:lang w:val="et-EE"/>
        </w:rPr>
        <w:t xml:space="preserve">: </w:t>
      </w:r>
      <w:r w:rsidRPr="00F43050">
        <w:rPr>
          <w:b w:val="0"/>
          <w:bCs w:val="0"/>
          <w:lang w:val="et-EE"/>
        </w:rPr>
        <w:t xml:space="preserve">CME kehtivuse otsustab erialaselts, võttes arvesse töömahtu. </w:t>
      </w:r>
    </w:p>
    <w:p w14:paraId="5769773D" w14:textId="19576F4A" w:rsidR="00DA1FF3" w:rsidRPr="00F43050" w:rsidRDefault="00DA1FF3" w:rsidP="009C454E">
      <w:pPr>
        <w:pStyle w:val="Schedule1Level"/>
        <w:numPr>
          <w:ilvl w:val="0"/>
          <w:numId w:val="22"/>
        </w:numPr>
        <w:spacing w:after="0"/>
        <w:rPr>
          <w:b w:val="0"/>
          <w:bCs w:val="0"/>
          <w:lang w:val="et-EE"/>
        </w:rPr>
      </w:pPr>
      <w:r w:rsidRPr="00F43050">
        <w:rPr>
          <w:b w:val="0"/>
          <w:bCs w:val="0"/>
          <w:lang w:val="et-EE"/>
        </w:rPr>
        <w:t>Seotus EMAS liikmelisusega</w:t>
      </w:r>
      <w:r w:rsidR="009C454E">
        <w:rPr>
          <w:b w:val="0"/>
          <w:bCs w:val="0"/>
          <w:lang w:val="et-EE"/>
        </w:rPr>
        <w:t>: p</w:t>
      </w:r>
      <w:r w:rsidRPr="00F43050">
        <w:rPr>
          <w:b w:val="0"/>
          <w:bCs w:val="0"/>
          <w:lang w:val="et-EE"/>
        </w:rPr>
        <w:t xml:space="preserve">ädevuse kinnitamine ei sõltu EMAS liikmelisusest. </w:t>
      </w:r>
    </w:p>
    <w:p w14:paraId="3CC345FE" w14:textId="0991D716" w:rsidR="00B1302D" w:rsidRDefault="00DA1FF3" w:rsidP="00E07AF1">
      <w:pPr>
        <w:pStyle w:val="Schedule1Level"/>
        <w:numPr>
          <w:ilvl w:val="0"/>
          <w:numId w:val="22"/>
        </w:numPr>
        <w:spacing w:after="0"/>
        <w:rPr>
          <w:lang w:val="et-EE"/>
        </w:rPr>
      </w:pPr>
      <w:r w:rsidRPr="00F43050">
        <w:rPr>
          <w:b w:val="0"/>
          <w:bCs w:val="0"/>
          <w:lang w:val="et-EE"/>
        </w:rPr>
        <w:t>Tasud</w:t>
      </w:r>
      <w:r w:rsidR="009C454E">
        <w:rPr>
          <w:b w:val="0"/>
          <w:bCs w:val="0"/>
          <w:lang w:val="et-EE"/>
        </w:rPr>
        <w:t>: m</w:t>
      </w:r>
      <w:r w:rsidRPr="00F43050">
        <w:rPr>
          <w:b w:val="0"/>
          <w:bCs w:val="0"/>
          <w:lang w:val="et-EE"/>
        </w:rPr>
        <w:t>itteliikmele: 250 EUR</w:t>
      </w:r>
      <w:r w:rsidR="009C454E">
        <w:rPr>
          <w:b w:val="0"/>
          <w:bCs w:val="0"/>
          <w:lang w:val="et-EE"/>
        </w:rPr>
        <w:t>, l</w:t>
      </w:r>
      <w:r w:rsidRPr="00F43050">
        <w:rPr>
          <w:b w:val="0"/>
          <w:bCs w:val="0"/>
          <w:lang w:val="et-EE"/>
        </w:rPr>
        <w:t>iikmele: 150 EUR</w:t>
      </w:r>
      <w:r w:rsidR="00632D52">
        <w:rPr>
          <w:b w:val="0"/>
          <w:bCs w:val="0"/>
          <w:lang w:val="et-EE"/>
        </w:rPr>
        <w:t>.</w:t>
      </w:r>
    </w:p>
    <w:p w14:paraId="32D1FA47" w14:textId="77777777" w:rsidR="00B1302D" w:rsidRPr="00886028" w:rsidRDefault="00B1302D" w:rsidP="00E07AF1">
      <w:pPr>
        <w:pStyle w:val="Schedule2Level"/>
        <w:numPr>
          <w:ilvl w:val="0"/>
          <w:numId w:val="0"/>
        </w:numPr>
        <w:rPr>
          <w:lang w:val="et-EE"/>
        </w:rPr>
      </w:pPr>
    </w:p>
    <w:p w14:paraId="46A9B82B" w14:textId="43C50FE2" w:rsidR="00632D52" w:rsidRPr="00C370A0" w:rsidRDefault="00632D52" w:rsidP="00632D52">
      <w:pPr>
        <w:pStyle w:val="Schedule1Level"/>
        <w:rPr>
          <w:lang w:val="et-EE"/>
        </w:rPr>
      </w:pPr>
      <w:r w:rsidRPr="00181F02">
        <w:rPr>
          <w:lang w:val="fi-FI"/>
        </w:rPr>
        <w:t xml:space="preserve"> </w:t>
      </w:r>
      <w:r w:rsidRPr="00C370A0">
        <w:rPr>
          <w:lang w:val="et-EE"/>
        </w:rPr>
        <w:t>Esteetilise  meditsiini protseduuride jaotus riskitaseme järgi (A, B, C)</w:t>
      </w:r>
    </w:p>
    <w:p w14:paraId="5D6AC267" w14:textId="68DDA7B9" w:rsidR="00632D52" w:rsidRPr="005D569B" w:rsidRDefault="00632D52" w:rsidP="00C370A0">
      <w:pPr>
        <w:pStyle w:val="Schedule2Level"/>
        <w:rPr>
          <w:b/>
          <w:bCs w:val="0"/>
          <w:lang w:val="et-EE"/>
        </w:rPr>
      </w:pPr>
      <w:r w:rsidRPr="005D569B">
        <w:rPr>
          <w:b/>
          <w:bCs w:val="0"/>
          <w:lang w:val="et-EE"/>
        </w:rPr>
        <w:t>Eesmärk</w:t>
      </w:r>
    </w:p>
    <w:p w14:paraId="63B0C3DB" w14:textId="77777777" w:rsidR="00632D52" w:rsidRPr="00C370A0" w:rsidRDefault="00632D52" w:rsidP="00AF5BBF">
      <w:pPr>
        <w:pStyle w:val="Normaallaadveeb"/>
        <w:rPr>
          <w:rFonts w:asciiTheme="minorBidi" w:hAnsiTheme="minorBidi" w:cstheme="minorBidi"/>
          <w:sz w:val="20"/>
          <w:szCs w:val="20"/>
          <w:lang w:val="et-EE"/>
        </w:rPr>
      </w:pPr>
      <w:r w:rsidRPr="00C370A0">
        <w:rPr>
          <w:rFonts w:asciiTheme="minorBidi" w:hAnsiTheme="minorBidi" w:cstheme="minorBidi"/>
          <w:sz w:val="20"/>
          <w:szCs w:val="20"/>
          <w:lang w:val="et-EE"/>
        </w:rPr>
        <w:t xml:space="preserve">Käesoleva jaotuse eesmärk on määratleda esteetilise meditsiini protseduuride </w:t>
      </w:r>
      <w:r w:rsidRPr="00C370A0">
        <w:rPr>
          <w:rFonts w:asciiTheme="minorBidi" w:hAnsiTheme="minorBidi" w:cstheme="minorBidi"/>
          <w:color w:val="000000" w:themeColor="text1"/>
          <w:sz w:val="20"/>
          <w:szCs w:val="20"/>
          <w:lang w:val="et-EE"/>
        </w:rPr>
        <w:t>riskitase</w:t>
      </w:r>
      <w:r w:rsidRPr="00C370A0">
        <w:rPr>
          <w:rFonts w:asciiTheme="minorBidi" w:hAnsiTheme="minorBidi" w:cstheme="minorBidi"/>
          <w:color w:val="FF0000"/>
          <w:sz w:val="20"/>
          <w:szCs w:val="20"/>
          <w:lang w:val="et-EE"/>
        </w:rPr>
        <w:t xml:space="preserve"> </w:t>
      </w:r>
      <w:r w:rsidRPr="00C370A0">
        <w:rPr>
          <w:rFonts w:asciiTheme="minorBidi" w:hAnsiTheme="minorBidi" w:cstheme="minorBidi"/>
          <w:sz w:val="20"/>
          <w:szCs w:val="20"/>
          <w:lang w:val="et-EE"/>
        </w:rPr>
        <w:t>ning sellega seotud pädevus- ja vastutusnõuded, tagamaks patsiendiohutus, teenuse kvaliteet ja vastavus heale meditsiinilisele tavale.</w:t>
      </w:r>
    </w:p>
    <w:p w14:paraId="0F568B9E" w14:textId="42CB0C5F" w:rsidR="00632D52" w:rsidRPr="005D569B" w:rsidRDefault="00632D52" w:rsidP="00AF5BBF">
      <w:pPr>
        <w:pStyle w:val="Schedule2Level"/>
        <w:rPr>
          <w:b/>
          <w:bCs w:val="0"/>
          <w:lang w:val="et-EE"/>
        </w:rPr>
      </w:pPr>
      <w:r w:rsidRPr="005D569B">
        <w:rPr>
          <w:b/>
          <w:bCs w:val="0"/>
          <w:lang w:val="et-EE"/>
        </w:rPr>
        <w:t>Üldpõhimõtted</w:t>
      </w:r>
    </w:p>
    <w:p w14:paraId="0636E4D3" w14:textId="7669D7AB" w:rsidR="00632D52" w:rsidRPr="00C370A0" w:rsidRDefault="00632D52" w:rsidP="00AF5BBF">
      <w:pPr>
        <w:pStyle w:val="Normaallaadveeb"/>
        <w:rPr>
          <w:rFonts w:asciiTheme="minorBidi" w:hAnsiTheme="minorBidi" w:cstheme="minorBidi"/>
          <w:sz w:val="20"/>
          <w:szCs w:val="20"/>
          <w:lang w:val="et-EE"/>
        </w:rPr>
      </w:pPr>
      <w:r w:rsidRPr="00C370A0">
        <w:rPr>
          <w:rFonts w:asciiTheme="minorBidi" w:hAnsiTheme="minorBidi" w:cstheme="minorBidi"/>
          <w:sz w:val="20"/>
          <w:szCs w:val="20"/>
          <w:lang w:val="et-EE"/>
        </w:rPr>
        <w:t xml:space="preserve">Kõik protseduurid viiakse läbi vastavalt kehtivale seadusandlusele ning tegevusloa tingimustele. Protseduuride teostamise õigus sõltub protseduuri invasiivsusest ja riskitasemest, kasutatavast ravimist või meditsiiniseadmest, tervishoiutöötaja haridusest, pädevusest ja kogemusest. </w:t>
      </w:r>
    </w:p>
    <w:p w14:paraId="02F51D84" w14:textId="77777777" w:rsidR="00632D52" w:rsidRPr="00C370A0" w:rsidRDefault="00632D52" w:rsidP="00AF5BBF">
      <w:pPr>
        <w:pStyle w:val="Normaallaadveeb"/>
        <w:rPr>
          <w:rFonts w:asciiTheme="minorBidi" w:hAnsiTheme="minorBidi" w:cstheme="minorBidi"/>
          <w:sz w:val="20"/>
          <w:szCs w:val="20"/>
          <w:lang w:val="et-EE"/>
        </w:rPr>
      </w:pPr>
      <w:r w:rsidRPr="00C370A0">
        <w:rPr>
          <w:rFonts w:asciiTheme="minorBidi" w:hAnsiTheme="minorBidi" w:cstheme="minorBidi"/>
          <w:sz w:val="20"/>
          <w:szCs w:val="20"/>
          <w:lang w:val="et-EE"/>
        </w:rPr>
        <w:t xml:space="preserve">Arsti järelevalve tähendab: patsiendi eelnevat hindamist, raviplaani koostamist, vastutava arsti määramist ja dokumenteerimist. </w:t>
      </w:r>
    </w:p>
    <w:p w14:paraId="107A0089" w14:textId="5F2E8D1F" w:rsidR="00632D52" w:rsidRPr="006067A6" w:rsidRDefault="00632D52" w:rsidP="00AF5BBF">
      <w:pPr>
        <w:pStyle w:val="Schedule2Level"/>
        <w:rPr>
          <w:b/>
          <w:bCs w:val="0"/>
          <w:lang w:val="et-EE"/>
        </w:rPr>
      </w:pPr>
      <w:r w:rsidRPr="006067A6">
        <w:rPr>
          <w:b/>
          <w:bCs w:val="0"/>
          <w:lang w:val="et-EE"/>
        </w:rPr>
        <w:t>Protseduuride riskitasemed</w:t>
      </w:r>
    </w:p>
    <w:p w14:paraId="3373485C" w14:textId="7B85C3E9" w:rsidR="00632D52" w:rsidRPr="00C370A0" w:rsidRDefault="00632D52" w:rsidP="00AF5BBF">
      <w:pPr>
        <w:pStyle w:val="Normaallaadveeb"/>
        <w:rPr>
          <w:rFonts w:asciiTheme="minorBidi" w:hAnsiTheme="minorBidi" w:cstheme="minorBidi"/>
          <w:sz w:val="20"/>
          <w:szCs w:val="20"/>
          <w:lang w:val="et-EE"/>
        </w:rPr>
      </w:pPr>
      <w:r w:rsidRPr="00C370A0">
        <w:rPr>
          <w:rFonts w:asciiTheme="minorBidi" w:hAnsiTheme="minorBidi" w:cstheme="minorBidi"/>
          <w:sz w:val="20"/>
          <w:szCs w:val="20"/>
          <w:lang w:val="et-EE"/>
        </w:rPr>
        <w:t xml:space="preserve">Protseduuride kategoriseerimiseks on modifitseeritud Euroopa standardit </w:t>
      </w:r>
      <w:r w:rsidRPr="00C370A0">
        <w:rPr>
          <w:rStyle w:val="Tugev"/>
          <w:rFonts w:asciiTheme="minorBidi" w:hAnsiTheme="minorBidi" w:cstheme="minorBidi"/>
          <w:sz w:val="20"/>
          <w:szCs w:val="20"/>
          <w:lang w:val="et-EE"/>
        </w:rPr>
        <w:t>EVS-EN 16844:2017+A2:2019</w:t>
      </w:r>
      <w:r w:rsidRPr="00C370A0">
        <w:rPr>
          <w:rFonts w:asciiTheme="minorBidi" w:hAnsiTheme="minorBidi" w:cstheme="minorBidi"/>
          <w:sz w:val="20"/>
          <w:szCs w:val="20"/>
          <w:lang w:val="et-EE"/>
        </w:rPr>
        <w:t>, võttes aluseks protseduuride riskitaseme:</w:t>
      </w:r>
    </w:p>
    <w:p w14:paraId="68ABD1ED" w14:textId="77777777" w:rsidR="00632D52" w:rsidRPr="00C370A0" w:rsidRDefault="00632D52" w:rsidP="00AF5BBF">
      <w:pPr>
        <w:pStyle w:val="Normaallaadveeb"/>
        <w:jc w:val="left"/>
        <w:rPr>
          <w:rFonts w:asciiTheme="minorBidi" w:hAnsiTheme="minorBidi" w:cstheme="minorBidi"/>
          <w:sz w:val="20"/>
          <w:szCs w:val="20"/>
          <w:lang w:val="et-EE"/>
        </w:rPr>
      </w:pPr>
      <w:r w:rsidRPr="00C370A0">
        <w:rPr>
          <w:rStyle w:val="Tugev"/>
          <w:rFonts w:asciiTheme="minorBidi" w:hAnsiTheme="minorBidi" w:cstheme="minorBidi"/>
          <w:sz w:val="20"/>
          <w:szCs w:val="20"/>
          <w:lang w:val="et-EE"/>
        </w:rPr>
        <w:t>A – madal risk</w:t>
      </w:r>
      <w:r w:rsidRPr="00C370A0">
        <w:rPr>
          <w:rFonts w:asciiTheme="minorBidi" w:hAnsiTheme="minorBidi" w:cstheme="minorBidi"/>
          <w:sz w:val="20"/>
          <w:szCs w:val="20"/>
          <w:lang w:val="et-EE"/>
        </w:rPr>
        <w:t xml:space="preserve"> (kergelt mööduvad sümptomid)</w:t>
      </w:r>
      <w:r w:rsidRPr="00C370A0">
        <w:rPr>
          <w:rFonts w:asciiTheme="minorBidi" w:hAnsiTheme="minorBidi" w:cstheme="minorBidi"/>
          <w:sz w:val="20"/>
          <w:szCs w:val="20"/>
          <w:lang w:val="et-EE"/>
        </w:rPr>
        <w:br/>
      </w:r>
      <w:r w:rsidRPr="00C370A0">
        <w:rPr>
          <w:rStyle w:val="Tugev"/>
          <w:rFonts w:asciiTheme="minorBidi" w:hAnsiTheme="minorBidi" w:cstheme="minorBidi"/>
          <w:sz w:val="20"/>
          <w:szCs w:val="20"/>
          <w:lang w:val="et-EE"/>
        </w:rPr>
        <w:t>B – mõõdukas risk</w:t>
      </w:r>
      <w:r w:rsidRPr="00C370A0">
        <w:rPr>
          <w:rFonts w:asciiTheme="minorBidi" w:hAnsiTheme="minorBidi" w:cstheme="minorBidi"/>
          <w:sz w:val="20"/>
          <w:szCs w:val="20"/>
          <w:lang w:val="et-EE"/>
        </w:rPr>
        <w:t xml:space="preserve"> (kahjustus on mööduv)</w:t>
      </w:r>
      <w:r w:rsidRPr="00C370A0">
        <w:rPr>
          <w:rFonts w:asciiTheme="minorBidi" w:hAnsiTheme="minorBidi" w:cstheme="minorBidi"/>
          <w:sz w:val="20"/>
          <w:szCs w:val="20"/>
          <w:lang w:val="et-EE"/>
        </w:rPr>
        <w:br/>
      </w:r>
      <w:r w:rsidRPr="00C370A0">
        <w:rPr>
          <w:rStyle w:val="Tugev"/>
          <w:rFonts w:asciiTheme="minorBidi" w:hAnsiTheme="minorBidi" w:cstheme="minorBidi"/>
          <w:sz w:val="20"/>
          <w:szCs w:val="20"/>
          <w:lang w:val="et-EE"/>
        </w:rPr>
        <w:t>C – kõrge risk</w:t>
      </w:r>
      <w:r w:rsidRPr="00C370A0">
        <w:rPr>
          <w:rFonts w:asciiTheme="minorBidi" w:hAnsiTheme="minorBidi" w:cstheme="minorBidi"/>
          <w:sz w:val="20"/>
          <w:szCs w:val="20"/>
          <w:lang w:val="et-EE"/>
        </w:rPr>
        <w:t xml:space="preserve"> (võimalik püsiv kahjustus)</w:t>
      </w:r>
    </w:p>
    <w:p w14:paraId="22A16F81" w14:textId="77777777" w:rsidR="00632D52" w:rsidRPr="00C370A0" w:rsidRDefault="00632D52" w:rsidP="00AF5BBF">
      <w:pPr>
        <w:pStyle w:val="Schedule1Level"/>
        <w:numPr>
          <w:ilvl w:val="0"/>
          <w:numId w:val="0"/>
        </w:numPr>
        <w:ind w:left="709" w:hanging="709"/>
        <w:rPr>
          <w:rFonts w:asciiTheme="minorBidi" w:hAnsiTheme="minorBidi" w:cstheme="minorBidi"/>
          <w:color w:val="auto"/>
          <w:szCs w:val="20"/>
          <w:lang w:val="et-EE"/>
        </w:rPr>
      </w:pPr>
      <w:r w:rsidRPr="00C370A0">
        <w:rPr>
          <w:rFonts w:asciiTheme="minorBidi" w:hAnsiTheme="minorBidi" w:cstheme="minorBidi"/>
          <w:color w:val="auto"/>
          <w:szCs w:val="20"/>
          <w:u w:val="single"/>
          <w:lang w:val="et-EE"/>
        </w:rPr>
        <w:t>Riskitase A</w:t>
      </w:r>
      <w:r w:rsidRPr="00C370A0">
        <w:rPr>
          <w:rFonts w:asciiTheme="minorBidi" w:hAnsiTheme="minorBidi" w:cstheme="minorBidi"/>
          <w:color w:val="auto"/>
          <w:szCs w:val="20"/>
          <w:lang w:val="et-EE"/>
        </w:rPr>
        <w:t xml:space="preserve"> </w:t>
      </w:r>
      <w:r w:rsidRPr="00AF5BBF">
        <w:rPr>
          <w:rFonts w:asciiTheme="minorBidi" w:hAnsiTheme="minorBidi" w:cstheme="minorBidi"/>
          <w:b w:val="0"/>
          <w:bCs w:val="0"/>
          <w:color w:val="auto"/>
          <w:szCs w:val="20"/>
          <w:lang w:val="et-EE"/>
        </w:rPr>
        <w:t>– madala riskitasemega protseduurid</w:t>
      </w:r>
    </w:p>
    <w:p w14:paraId="263F6BC0" w14:textId="77777777" w:rsidR="00632D52" w:rsidRPr="00C370A0" w:rsidRDefault="00632D52" w:rsidP="00632D52">
      <w:pPr>
        <w:pStyle w:val="Normaallaadveeb"/>
        <w:rPr>
          <w:rFonts w:asciiTheme="minorBidi" w:hAnsiTheme="minorBidi" w:cstheme="minorBidi"/>
          <w:sz w:val="20"/>
          <w:szCs w:val="20"/>
          <w:lang w:val="et-EE"/>
        </w:rPr>
      </w:pPr>
      <w:r w:rsidRPr="00C370A0">
        <w:rPr>
          <w:rFonts w:asciiTheme="minorBidi" w:hAnsiTheme="minorBidi" w:cstheme="minorBidi"/>
          <w:sz w:val="20"/>
          <w:szCs w:val="20"/>
          <w:lang w:val="et-EE"/>
        </w:rPr>
        <w:t xml:space="preserve">Madala riskitasemega protseduurid on </w:t>
      </w:r>
      <w:proofErr w:type="spellStart"/>
      <w:r w:rsidRPr="00C370A0">
        <w:rPr>
          <w:rFonts w:asciiTheme="minorBidi" w:hAnsiTheme="minorBidi" w:cstheme="minorBidi"/>
          <w:sz w:val="20"/>
          <w:szCs w:val="20"/>
          <w:lang w:val="et-EE"/>
        </w:rPr>
        <w:t>mitteinvasiivsed</w:t>
      </w:r>
      <w:proofErr w:type="spellEnd"/>
      <w:r w:rsidRPr="00C370A0">
        <w:rPr>
          <w:rFonts w:asciiTheme="minorBidi" w:hAnsiTheme="minorBidi" w:cstheme="minorBidi"/>
          <w:sz w:val="20"/>
          <w:szCs w:val="20"/>
          <w:lang w:val="et-EE"/>
        </w:rPr>
        <w:t xml:space="preserve"> või minimaalselt </w:t>
      </w:r>
      <w:proofErr w:type="spellStart"/>
      <w:r w:rsidRPr="00C370A0">
        <w:rPr>
          <w:rFonts w:asciiTheme="minorBidi" w:hAnsiTheme="minorBidi" w:cstheme="minorBidi"/>
          <w:sz w:val="20"/>
          <w:szCs w:val="20"/>
          <w:lang w:val="et-EE"/>
        </w:rPr>
        <w:t>invasiivsed</w:t>
      </w:r>
      <w:proofErr w:type="spellEnd"/>
      <w:r w:rsidRPr="00C370A0">
        <w:rPr>
          <w:rFonts w:asciiTheme="minorBidi" w:hAnsiTheme="minorBidi" w:cstheme="minorBidi"/>
          <w:sz w:val="20"/>
          <w:szCs w:val="20"/>
          <w:lang w:val="et-EE"/>
        </w:rPr>
        <w:t xml:space="preserve"> protseduurid, mille puhul on tüsistuste risk madal.</w:t>
      </w:r>
    </w:p>
    <w:p w14:paraId="6A156DF4" w14:textId="55B9AE5D" w:rsidR="00632D52" w:rsidRPr="00C370A0" w:rsidRDefault="00632D52" w:rsidP="00632D52">
      <w:pPr>
        <w:pStyle w:val="Normaallaadveeb"/>
        <w:rPr>
          <w:rFonts w:asciiTheme="minorBidi" w:hAnsiTheme="minorBidi" w:cstheme="minorBidi"/>
          <w:sz w:val="20"/>
          <w:szCs w:val="20"/>
          <w:lang w:val="et-EE"/>
        </w:rPr>
      </w:pPr>
      <w:r w:rsidRPr="00C370A0">
        <w:rPr>
          <w:rStyle w:val="Tugev"/>
          <w:rFonts w:asciiTheme="minorBidi" w:hAnsiTheme="minorBidi" w:cstheme="minorBidi"/>
          <w:sz w:val="20"/>
          <w:szCs w:val="20"/>
          <w:lang w:val="et-EE"/>
        </w:rPr>
        <w:t xml:space="preserve">Teostaja: </w:t>
      </w:r>
      <w:r w:rsidRPr="00C370A0">
        <w:rPr>
          <w:rFonts w:asciiTheme="minorBidi" w:hAnsiTheme="minorBidi" w:cstheme="minorBidi"/>
          <w:sz w:val="20"/>
          <w:szCs w:val="20"/>
          <w:lang w:val="et-EE"/>
        </w:rPr>
        <w:t>õde – iseseisvalt, arst – iseseisvalt</w:t>
      </w:r>
      <w:r w:rsidR="00AF5BBF">
        <w:rPr>
          <w:rFonts w:asciiTheme="minorBidi" w:hAnsiTheme="minorBidi" w:cstheme="minorBidi"/>
          <w:sz w:val="20"/>
          <w:szCs w:val="20"/>
          <w:lang w:val="et-EE"/>
        </w:rPr>
        <w:t>.</w:t>
      </w:r>
    </w:p>
    <w:p w14:paraId="5328153D" w14:textId="77777777" w:rsidR="00632D52" w:rsidRPr="00C370A0" w:rsidRDefault="00632D52" w:rsidP="00632D52">
      <w:pPr>
        <w:pStyle w:val="Normaallaadveeb"/>
        <w:rPr>
          <w:rFonts w:asciiTheme="minorBidi" w:hAnsiTheme="minorBidi" w:cstheme="minorBidi"/>
          <w:sz w:val="20"/>
          <w:szCs w:val="20"/>
          <w:lang w:val="et-EE"/>
        </w:rPr>
      </w:pPr>
      <w:r w:rsidRPr="00C370A0">
        <w:rPr>
          <w:rStyle w:val="Tugev"/>
          <w:rFonts w:asciiTheme="minorBidi" w:hAnsiTheme="minorBidi" w:cstheme="minorBidi"/>
          <w:sz w:val="20"/>
          <w:szCs w:val="20"/>
          <w:lang w:val="et-EE"/>
        </w:rPr>
        <w:t xml:space="preserve">Protseduurid: </w:t>
      </w:r>
      <w:r w:rsidRPr="00C370A0">
        <w:rPr>
          <w:rFonts w:asciiTheme="minorBidi" w:hAnsiTheme="minorBidi" w:cstheme="minorBidi"/>
          <w:sz w:val="20"/>
          <w:szCs w:val="20"/>
          <w:lang w:val="et-EE"/>
        </w:rPr>
        <w:t xml:space="preserve">nahka mitteläbistavad protseduurid, naha pindmisi kihte läbistavad protseduurid, protseduurid, mille mõju ei ulatu epidermisest sügavamale. </w:t>
      </w:r>
    </w:p>
    <w:p w14:paraId="43C398B5" w14:textId="77777777" w:rsidR="00632D52" w:rsidRPr="00C370A0" w:rsidRDefault="00632D52" w:rsidP="00632D52">
      <w:pPr>
        <w:pStyle w:val="Normaallaadveeb"/>
        <w:rPr>
          <w:rFonts w:asciiTheme="minorBidi" w:hAnsiTheme="minorBidi" w:cstheme="minorBidi"/>
          <w:sz w:val="20"/>
          <w:szCs w:val="20"/>
          <w:lang w:val="et-EE"/>
        </w:rPr>
      </w:pPr>
      <w:r w:rsidRPr="00C370A0">
        <w:rPr>
          <w:rFonts w:asciiTheme="minorBidi" w:hAnsiTheme="minorBidi" w:cstheme="minorBidi"/>
          <w:sz w:val="20"/>
          <w:szCs w:val="20"/>
          <w:lang w:val="et-EE"/>
        </w:rPr>
        <w:t xml:space="preserve">Sealhulgas: </w:t>
      </w:r>
      <w:proofErr w:type="spellStart"/>
      <w:r w:rsidRPr="00C370A0">
        <w:rPr>
          <w:rFonts w:asciiTheme="minorBidi" w:hAnsiTheme="minorBidi" w:cstheme="minorBidi"/>
          <w:sz w:val="20"/>
          <w:szCs w:val="20"/>
          <w:lang w:val="et-EE"/>
        </w:rPr>
        <w:t>mikrodermabrasioon</w:t>
      </w:r>
      <w:proofErr w:type="spellEnd"/>
      <w:r w:rsidRPr="00C370A0">
        <w:rPr>
          <w:rFonts w:asciiTheme="minorBidi" w:hAnsiTheme="minorBidi" w:cstheme="minorBidi"/>
          <w:sz w:val="20"/>
          <w:szCs w:val="20"/>
          <w:lang w:val="et-EE"/>
        </w:rPr>
        <w:t xml:space="preserve">, LED-valgusteraapia, IPL- või laserprotseduurid karvade eemaldamiseks (mitteablatiivsed seadmed), pindmised keemilised koorimised, mikronõelumine ja </w:t>
      </w:r>
      <w:proofErr w:type="spellStart"/>
      <w:r w:rsidRPr="00C370A0">
        <w:rPr>
          <w:rFonts w:asciiTheme="minorBidi" w:hAnsiTheme="minorBidi" w:cstheme="minorBidi"/>
          <w:sz w:val="20"/>
          <w:szCs w:val="20"/>
          <w:lang w:val="et-EE"/>
        </w:rPr>
        <w:t>mesoteraapia</w:t>
      </w:r>
      <w:proofErr w:type="spellEnd"/>
      <w:r w:rsidRPr="00C370A0">
        <w:rPr>
          <w:rFonts w:asciiTheme="minorBidi" w:hAnsiTheme="minorBidi" w:cstheme="minorBidi"/>
          <w:sz w:val="20"/>
          <w:szCs w:val="20"/>
          <w:lang w:val="et-EE"/>
        </w:rPr>
        <w:t xml:space="preserve"> ilma ravimpreparaatide, bioloogiliste kudedeta, sh verepreparaatideta, </w:t>
      </w:r>
      <w:proofErr w:type="spellStart"/>
      <w:r w:rsidRPr="00C370A0">
        <w:rPr>
          <w:rFonts w:asciiTheme="minorBidi" w:hAnsiTheme="minorBidi" w:cstheme="minorBidi"/>
          <w:sz w:val="20"/>
          <w:szCs w:val="20"/>
          <w:lang w:val="et-EE"/>
        </w:rPr>
        <w:t>karboksüteraapia</w:t>
      </w:r>
      <w:proofErr w:type="spellEnd"/>
      <w:r w:rsidRPr="00C370A0">
        <w:rPr>
          <w:rFonts w:asciiTheme="minorBidi" w:hAnsiTheme="minorBidi" w:cstheme="minorBidi"/>
          <w:sz w:val="20"/>
          <w:szCs w:val="20"/>
          <w:lang w:val="et-EE"/>
        </w:rPr>
        <w:t xml:space="preserve">, </w:t>
      </w:r>
      <w:proofErr w:type="spellStart"/>
      <w:r w:rsidRPr="00C370A0">
        <w:rPr>
          <w:rFonts w:asciiTheme="minorBidi" w:hAnsiTheme="minorBidi" w:cstheme="minorBidi"/>
          <w:sz w:val="20"/>
          <w:szCs w:val="20"/>
          <w:lang w:val="et-EE"/>
        </w:rPr>
        <w:t>biorevitalisatsioon</w:t>
      </w:r>
      <w:proofErr w:type="spellEnd"/>
      <w:r w:rsidRPr="00C370A0">
        <w:rPr>
          <w:rFonts w:asciiTheme="minorBidi" w:hAnsiTheme="minorBidi" w:cstheme="minorBidi"/>
          <w:sz w:val="20"/>
          <w:szCs w:val="20"/>
          <w:lang w:val="et-EE"/>
        </w:rPr>
        <w:t xml:space="preserve">. </w:t>
      </w:r>
    </w:p>
    <w:p w14:paraId="41C61F89" w14:textId="77777777" w:rsidR="00632D52" w:rsidRPr="00C370A0" w:rsidRDefault="00632D52" w:rsidP="00AF5BBF">
      <w:pPr>
        <w:pStyle w:val="Schedule1Level"/>
        <w:numPr>
          <w:ilvl w:val="0"/>
          <w:numId w:val="0"/>
        </w:numPr>
        <w:ind w:left="709" w:hanging="709"/>
        <w:rPr>
          <w:rFonts w:asciiTheme="minorBidi" w:hAnsiTheme="minorBidi" w:cstheme="minorBidi"/>
          <w:color w:val="auto"/>
          <w:szCs w:val="20"/>
          <w:lang w:val="et-EE"/>
        </w:rPr>
      </w:pPr>
      <w:r w:rsidRPr="00C370A0">
        <w:rPr>
          <w:rFonts w:asciiTheme="minorBidi" w:hAnsiTheme="minorBidi" w:cstheme="minorBidi"/>
          <w:color w:val="auto"/>
          <w:szCs w:val="20"/>
          <w:u w:val="single"/>
          <w:lang w:val="et-EE"/>
        </w:rPr>
        <w:t>Riskitase B</w:t>
      </w:r>
      <w:r w:rsidRPr="00C370A0">
        <w:rPr>
          <w:rFonts w:asciiTheme="minorBidi" w:hAnsiTheme="minorBidi" w:cstheme="minorBidi"/>
          <w:color w:val="auto"/>
          <w:szCs w:val="20"/>
          <w:lang w:val="et-EE"/>
        </w:rPr>
        <w:t xml:space="preserve"> </w:t>
      </w:r>
      <w:r w:rsidRPr="00AF5BBF">
        <w:rPr>
          <w:rFonts w:asciiTheme="minorBidi" w:hAnsiTheme="minorBidi" w:cstheme="minorBidi"/>
          <w:b w:val="0"/>
          <w:bCs w:val="0"/>
          <w:color w:val="auto"/>
          <w:szCs w:val="20"/>
          <w:lang w:val="et-EE"/>
        </w:rPr>
        <w:t>– mõõduka riskitasemega protseduurid</w:t>
      </w:r>
    </w:p>
    <w:p w14:paraId="2A2BF236" w14:textId="77777777" w:rsidR="00B20414" w:rsidRDefault="00B20414" w:rsidP="00632D52">
      <w:pPr>
        <w:pStyle w:val="Normaallaadveeb"/>
        <w:rPr>
          <w:rFonts w:asciiTheme="minorBidi" w:hAnsiTheme="minorBidi" w:cstheme="minorBidi"/>
          <w:sz w:val="20"/>
          <w:szCs w:val="20"/>
          <w:lang w:val="et-EE"/>
        </w:rPr>
      </w:pPr>
    </w:p>
    <w:p w14:paraId="7B83F255" w14:textId="77777777" w:rsidR="00B20414" w:rsidRPr="00B20414" w:rsidRDefault="00B20414" w:rsidP="00B20414">
      <w:pPr>
        <w:shd w:val="clear" w:color="auto" w:fill="FFFFFF"/>
        <w:spacing w:before="0" w:after="0" w:line="240" w:lineRule="auto"/>
        <w:ind w:left="708"/>
        <w:jc w:val="left"/>
        <w:rPr>
          <w:rFonts w:ascii="Times New Roman" w:eastAsia="Times New Roman" w:hAnsi="Times New Roman" w:cs="Times New Roman"/>
          <w:color w:val="222222"/>
          <w:kern w:val="0"/>
          <w:sz w:val="24"/>
          <w:lang w:val="et-EE" w:eastAsia="et-EE"/>
        </w:rPr>
      </w:pPr>
      <w:r w:rsidRPr="00B20414">
        <w:rPr>
          <w:rFonts w:ascii="Calibri" w:eastAsia="Times New Roman" w:hAnsi="Calibri" w:cs="Calibri"/>
          <w:i/>
          <w:iCs/>
          <w:color w:val="1F497D"/>
          <w:kern w:val="0"/>
          <w:sz w:val="22"/>
          <w:szCs w:val="22"/>
          <w:lang w:val="et-EE" w:eastAsia="et-EE"/>
        </w:rPr>
        <w:lastRenderedPageBreak/>
        <w:t> </w:t>
      </w:r>
    </w:p>
    <w:p w14:paraId="68B4A50E" w14:textId="7904FE16" w:rsidR="00632D52" w:rsidRPr="00C370A0" w:rsidRDefault="00632D52" w:rsidP="00632D52">
      <w:pPr>
        <w:pStyle w:val="Normaallaadveeb"/>
        <w:rPr>
          <w:rFonts w:asciiTheme="minorBidi" w:hAnsiTheme="minorBidi" w:cstheme="minorBidi"/>
          <w:sz w:val="20"/>
          <w:szCs w:val="20"/>
          <w:lang w:val="et-EE"/>
        </w:rPr>
      </w:pPr>
      <w:r w:rsidRPr="00C370A0">
        <w:rPr>
          <w:rFonts w:asciiTheme="minorBidi" w:hAnsiTheme="minorBidi" w:cstheme="minorBidi"/>
          <w:sz w:val="20"/>
          <w:szCs w:val="20"/>
          <w:lang w:val="et-EE"/>
        </w:rPr>
        <w:t>Mõõduka riskitasemega protseduurid</w:t>
      </w:r>
      <w:r w:rsidR="00B20414">
        <w:rPr>
          <w:rFonts w:asciiTheme="minorBidi" w:hAnsiTheme="minorBidi" w:cstheme="minorBidi"/>
          <w:sz w:val="20"/>
          <w:szCs w:val="20"/>
          <w:lang w:val="et-EE"/>
        </w:rPr>
        <w:t>e hulka kuuluvad m</w:t>
      </w:r>
      <w:r w:rsidRPr="00C370A0">
        <w:rPr>
          <w:rFonts w:asciiTheme="minorBidi" w:hAnsiTheme="minorBidi" w:cstheme="minorBidi"/>
          <w:sz w:val="20"/>
          <w:szCs w:val="20"/>
          <w:lang w:val="et-EE"/>
        </w:rPr>
        <w:t xml:space="preserve">inimaalselt </w:t>
      </w:r>
      <w:proofErr w:type="spellStart"/>
      <w:r w:rsidRPr="00C370A0">
        <w:rPr>
          <w:rFonts w:asciiTheme="minorBidi" w:hAnsiTheme="minorBidi" w:cstheme="minorBidi"/>
          <w:sz w:val="20"/>
          <w:szCs w:val="20"/>
          <w:lang w:val="et-EE"/>
        </w:rPr>
        <w:t>invasiivsed</w:t>
      </w:r>
      <w:proofErr w:type="spellEnd"/>
      <w:r w:rsidRPr="00C370A0">
        <w:rPr>
          <w:rFonts w:asciiTheme="minorBidi" w:hAnsiTheme="minorBidi" w:cstheme="minorBidi"/>
          <w:sz w:val="20"/>
          <w:szCs w:val="20"/>
          <w:lang w:val="et-EE"/>
        </w:rPr>
        <w:t xml:space="preserve"> protseduurid, mis hõlmavad süstimist naha pindmistesse või keskmistesse kihtidesse</w:t>
      </w:r>
      <w:r w:rsidR="00B20414">
        <w:rPr>
          <w:rFonts w:asciiTheme="minorBidi" w:hAnsiTheme="minorBidi" w:cstheme="minorBidi"/>
          <w:sz w:val="20"/>
          <w:szCs w:val="20"/>
          <w:lang w:val="et-EE"/>
        </w:rPr>
        <w:t>, samuti lihasesisesed süstid</w:t>
      </w:r>
      <w:bookmarkStart w:id="0" w:name="_GoBack"/>
      <w:bookmarkEnd w:id="0"/>
      <w:r w:rsidR="00B20414">
        <w:rPr>
          <w:rFonts w:asciiTheme="minorBidi" w:hAnsiTheme="minorBidi" w:cstheme="minorBidi"/>
          <w:sz w:val="20"/>
          <w:szCs w:val="20"/>
          <w:lang w:val="et-EE"/>
        </w:rPr>
        <w:t xml:space="preserve">, mis </w:t>
      </w:r>
      <w:r w:rsidRPr="00C370A0">
        <w:rPr>
          <w:rFonts w:asciiTheme="minorBidi" w:hAnsiTheme="minorBidi" w:cstheme="minorBidi"/>
          <w:sz w:val="20"/>
          <w:szCs w:val="20"/>
          <w:lang w:val="et-EE"/>
        </w:rPr>
        <w:t>eeldavad head anatoomiaalast ettevalmistust ning millega võivad kaasneda ajutised kõrvaltoimed.</w:t>
      </w:r>
    </w:p>
    <w:p w14:paraId="752D0591" w14:textId="77777777" w:rsidR="00632D52" w:rsidRPr="00C370A0" w:rsidRDefault="00632D52" w:rsidP="00632D52">
      <w:pPr>
        <w:pStyle w:val="Normaallaadveeb"/>
        <w:rPr>
          <w:rFonts w:asciiTheme="minorBidi" w:hAnsiTheme="minorBidi" w:cstheme="minorBidi"/>
          <w:sz w:val="20"/>
          <w:szCs w:val="20"/>
          <w:lang w:val="et-EE"/>
        </w:rPr>
      </w:pPr>
      <w:r w:rsidRPr="00C370A0">
        <w:rPr>
          <w:rStyle w:val="Tugev"/>
          <w:rFonts w:asciiTheme="minorBidi" w:hAnsiTheme="minorBidi" w:cstheme="minorBidi"/>
          <w:sz w:val="20"/>
          <w:szCs w:val="20"/>
          <w:lang w:val="et-EE"/>
        </w:rPr>
        <w:t xml:space="preserve">Teostaja: </w:t>
      </w:r>
      <w:r w:rsidRPr="00C370A0">
        <w:rPr>
          <w:rFonts w:asciiTheme="minorBidi" w:hAnsiTheme="minorBidi" w:cstheme="minorBidi"/>
          <w:sz w:val="20"/>
          <w:szCs w:val="20"/>
          <w:lang w:val="et-EE"/>
        </w:rPr>
        <w:t>arst – iseseisvalt, õde – üksnes arsti järelevalve all (vajalik eelnev arsti konsultatsioon ja raviplaan)</w:t>
      </w:r>
    </w:p>
    <w:p w14:paraId="5B3B72B3" w14:textId="77777777" w:rsidR="00632D52" w:rsidRPr="00C370A0" w:rsidRDefault="00632D52" w:rsidP="00AF5BBF">
      <w:pPr>
        <w:pStyle w:val="Normaallaadveeb"/>
        <w:rPr>
          <w:rFonts w:asciiTheme="minorBidi" w:hAnsiTheme="minorBidi" w:cstheme="minorBidi"/>
          <w:sz w:val="20"/>
          <w:szCs w:val="20"/>
          <w:lang w:val="et-EE"/>
        </w:rPr>
      </w:pPr>
      <w:r w:rsidRPr="00C370A0">
        <w:rPr>
          <w:rStyle w:val="Tugev"/>
          <w:rFonts w:asciiTheme="minorBidi" w:hAnsiTheme="minorBidi" w:cstheme="minorBidi"/>
          <w:sz w:val="20"/>
          <w:szCs w:val="20"/>
          <w:lang w:val="et-EE"/>
        </w:rPr>
        <w:t xml:space="preserve">Protseduurid: </w:t>
      </w:r>
      <w:r w:rsidRPr="00C370A0">
        <w:rPr>
          <w:rFonts w:asciiTheme="minorBidi" w:hAnsiTheme="minorBidi" w:cstheme="minorBidi"/>
          <w:sz w:val="20"/>
          <w:szCs w:val="20"/>
          <w:lang w:val="et-EE"/>
        </w:rPr>
        <w:t xml:space="preserve">botulismitoksiini süstid miimikakortsude raviks, </w:t>
      </w:r>
      <w:proofErr w:type="spellStart"/>
      <w:r w:rsidRPr="00C370A0">
        <w:rPr>
          <w:rFonts w:asciiTheme="minorBidi" w:hAnsiTheme="minorBidi" w:cstheme="minorBidi"/>
          <w:sz w:val="20"/>
          <w:szCs w:val="20"/>
          <w:lang w:val="et-EE"/>
        </w:rPr>
        <w:t>hüaluroonhappe</w:t>
      </w:r>
      <w:proofErr w:type="spellEnd"/>
      <w:r w:rsidRPr="00C370A0">
        <w:rPr>
          <w:rFonts w:asciiTheme="minorBidi" w:hAnsiTheme="minorBidi" w:cstheme="minorBidi"/>
          <w:sz w:val="20"/>
          <w:szCs w:val="20"/>
          <w:lang w:val="et-EE"/>
        </w:rPr>
        <w:t xml:space="preserve"> täitesüstid madala riskiga piirkondadesse (siia riskitasemesse ei kuulu süsteravi otsmiku, nina, kulmudevahe </w:t>
      </w:r>
      <w:r w:rsidRPr="00C370A0">
        <w:rPr>
          <w:rFonts w:asciiTheme="minorBidi" w:hAnsiTheme="minorBidi" w:cstheme="minorBidi"/>
          <w:sz w:val="20"/>
          <w:szCs w:val="20"/>
          <w:shd w:val="clear" w:color="auto" w:fill="FFFFFF" w:themeFill="background1"/>
          <w:lang w:val="et-EE"/>
        </w:rPr>
        <w:t>ja oimupiirkonda),</w:t>
      </w:r>
      <w:r w:rsidRPr="00C370A0">
        <w:rPr>
          <w:rFonts w:asciiTheme="minorBidi" w:hAnsiTheme="minorBidi" w:cstheme="minorBidi"/>
          <w:color w:val="FF0000"/>
          <w:sz w:val="20"/>
          <w:szCs w:val="20"/>
          <w:lang w:val="et-EE"/>
        </w:rPr>
        <w:t xml:space="preserve"> </w:t>
      </w:r>
      <w:r w:rsidRPr="00C370A0">
        <w:rPr>
          <w:rFonts w:asciiTheme="minorBidi" w:hAnsiTheme="minorBidi" w:cstheme="minorBidi"/>
          <w:sz w:val="20"/>
          <w:szCs w:val="20"/>
          <w:lang w:val="et-EE"/>
        </w:rPr>
        <w:t>PRP (</w:t>
      </w:r>
      <w:proofErr w:type="spellStart"/>
      <w:r w:rsidRPr="00C370A0">
        <w:rPr>
          <w:rFonts w:asciiTheme="minorBidi" w:hAnsiTheme="minorBidi" w:cstheme="minorBidi"/>
          <w:sz w:val="20"/>
          <w:szCs w:val="20"/>
          <w:lang w:val="et-EE"/>
        </w:rPr>
        <w:t>trombotsüütiderikas</w:t>
      </w:r>
      <w:proofErr w:type="spellEnd"/>
      <w:r w:rsidRPr="00C370A0">
        <w:rPr>
          <w:rFonts w:asciiTheme="minorBidi" w:hAnsiTheme="minorBidi" w:cstheme="minorBidi"/>
          <w:sz w:val="20"/>
          <w:szCs w:val="20"/>
          <w:lang w:val="et-EE"/>
        </w:rPr>
        <w:t xml:space="preserve"> plasma), </w:t>
      </w:r>
      <w:proofErr w:type="spellStart"/>
      <w:r w:rsidRPr="00C370A0">
        <w:rPr>
          <w:rFonts w:asciiTheme="minorBidi" w:hAnsiTheme="minorBidi" w:cstheme="minorBidi"/>
          <w:sz w:val="20"/>
          <w:szCs w:val="20"/>
          <w:lang w:val="et-EE"/>
        </w:rPr>
        <w:t>trombotsüütiderikka</w:t>
      </w:r>
      <w:proofErr w:type="spellEnd"/>
      <w:r w:rsidRPr="00C370A0">
        <w:rPr>
          <w:rFonts w:asciiTheme="minorBidi" w:hAnsiTheme="minorBidi" w:cstheme="minorBidi"/>
          <w:sz w:val="20"/>
          <w:szCs w:val="20"/>
          <w:lang w:val="et-EE"/>
        </w:rPr>
        <w:t xml:space="preserve"> </w:t>
      </w:r>
      <w:proofErr w:type="spellStart"/>
      <w:r w:rsidRPr="00C370A0">
        <w:rPr>
          <w:rFonts w:asciiTheme="minorBidi" w:hAnsiTheme="minorBidi" w:cstheme="minorBidi"/>
          <w:sz w:val="20"/>
          <w:szCs w:val="20"/>
          <w:lang w:val="et-EE"/>
        </w:rPr>
        <w:t>fibriini</w:t>
      </w:r>
      <w:proofErr w:type="spellEnd"/>
      <w:r w:rsidRPr="00C370A0">
        <w:rPr>
          <w:rFonts w:asciiTheme="minorBidi" w:hAnsiTheme="minorBidi" w:cstheme="minorBidi"/>
          <w:sz w:val="20"/>
          <w:szCs w:val="20"/>
          <w:lang w:val="et-EE"/>
        </w:rPr>
        <w:t xml:space="preserve"> (PRF) kasutamine, mikronõelumine ravimpreparaatide, botulismitoksiini ja bioloogiliste kudedega, </w:t>
      </w:r>
      <w:proofErr w:type="spellStart"/>
      <w:r w:rsidRPr="00C370A0">
        <w:rPr>
          <w:rFonts w:asciiTheme="minorBidi" w:hAnsiTheme="minorBidi" w:cstheme="minorBidi"/>
          <w:sz w:val="20"/>
          <w:szCs w:val="20"/>
          <w:lang w:val="et-EE"/>
        </w:rPr>
        <w:t>biostimulatsioon</w:t>
      </w:r>
      <w:proofErr w:type="spellEnd"/>
      <w:r w:rsidRPr="00C370A0">
        <w:rPr>
          <w:rFonts w:asciiTheme="minorBidi" w:hAnsiTheme="minorBidi" w:cstheme="minorBidi"/>
          <w:sz w:val="20"/>
          <w:szCs w:val="20"/>
          <w:lang w:val="et-EE"/>
        </w:rPr>
        <w:t xml:space="preserve"> </w:t>
      </w:r>
      <w:proofErr w:type="spellStart"/>
      <w:r w:rsidRPr="00C370A0">
        <w:rPr>
          <w:rFonts w:asciiTheme="minorBidi" w:hAnsiTheme="minorBidi" w:cstheme="minorBidi"/>
          <w:sz w:val="20"/>
          <w:szCs w:val="20"/>
          <w:lang w:val="et-EE"/>
        </w:rPr>
        <w:t>polü</w:t>
      </w:r>
      <w:proofErr w:type="spellEnd"/>
      <w:r w:rsidRPr="00C370A0">
        <w:rPr>
          <w:rFonts w:asciiTheme="minorBidi" w:hAnsiTheme="minorBidi" w:cstheme="minorBidi"/>
          <w:sz w:val="20"/>
          <w:szCs w:val="20"/>
          <w:lang w:val="et-EE"/>
        </w:rPr>
        <w:t xml:space="preserve">-L-piimhappe (PLLA), </w:t>
      </w:r>
      <w:proofErr w:type="spellStart"/>
      <w:r w:rsidRPr="00C370A0">
        <w:rPr>
          <w:rFonts w:asciiTheme="minorBidi" w:hAnsiTheme="minorBidi" w:cstheme="minorBidi"/>
          <w:sz w:val="20"/>
          <w:szCs w:val="20"/>
          <w:lang w:val="et-EE"/>
        </w:rPr>
        <w:t>polü</w:t>
      </w:r>
      <w:proofErr w:type="spellEnd"/>
      <w:r w:rsidRPr="00C370A0">
        <w:rPr>
          <w:rFonts w:asciiTheme="minorBidi" w:hAnsiTheme="minorBidi" w:cstheme="minorBidi"/>
          <w:sz w:val="20"/>
          <w:szCs w:val="20"/>
          <w:lang w:val="et-EE"/>
        </w:rPr>
        <w:t xml:space="preserve">-DL-piimhappe (PDLA) ja </w:t>
      </w:r>
      <w:proofErr w:type="spellStart"/>
      <w:r w:rsidRPr="00C370A0">
        <w:rPr>
          <w:rFonts w:asciiTheme="minorBidi" w:hAnsiTheme="minorBidi" w:cstheme="minorBidi"/>
          <w:sz w:val="20"/>
          <w:szCs w:val="20"/>
          <w:lang w:val="et-EE"/>
        </w:rPr>
        <w:t>kaltsiumhüdroksüapatiidiga</w:t>
      </w:r>
      <w:proofErr w:type="spellEnd"/>
      <w:r w:rsidRPr="00C370A0">
        <w:rPr>
          <w:rFonts w:asciiTheme="minorBidi" w:hAnsiTheme="minorBidi" w:cstheme="minorBidi"/>
          <w:sz w:val="20"/>
          <w:szCs w:val="20"/>
          <w:lang w:val="et-EE"/>
        </w:rPr>
        <w:t xml:space="preserve"> (</w:t>
      </w:r>
      <w:proofErr w:type="spellStart"/>
      <w:r w:rsidRPr="00C370A0">
        <w:rPr>
          <w:rFonts w:asciiTheme="minorBidi" w:hAnsiTheme="minorBidi" w:cstheme="minorBidi"/>
          <w:sz w:val="20"/>
          <w:szCs w:val="20"/>
          <w:lang w:val="et-EE"/>
        </w:rPr>
        <w:t>CaHA</w:t>
      </w:r>
      <w:proofErr w:type="spellEnd"/>
      <w:r w:rsidRPr="00C370A0">
        <w:rPr>
          <w:rFonts w:asciiTheme="minorBidi" w:hAnsiTheme="minorBidi" w:cstheme="minorBidi"/>
          <w:sz w:val="20"/>
          <w:szCs w:val="20"/>
          <w:lang w:val="et-EE"/>
        </w:rPr>
        <w:t xml:space="preserve">), </w:t>
      </w:r>
      <w:proofErr w:type="spellStart"/>
      <w:r w:rsidRPr="00C370A0">
        <w:rPr>
          <w:rFonts w:asciiTheme="minorBidi" w:hAnsiTheme="minorBidi" w:cstheme="minorBidi"/>
          <w:sz w:val="20"/>
          <w:szCs w:val="20"/>
          <w:lang w:val="et-EE"/>
        </w:rPr>
        <w:t>lipolüütilised</w:t>
      </w:r>
      <w:proofErr w:type="spellEnd"/>
      <w:r w:rsidRPr="00C370A0">
        <w:rPr>
          <w:rFonts w:asciiTheme="minorBidi" w:hAnsiTheme="minorBidi" w:cstheme="minorBidi"/>
          <w:sz w:val="20"/>
          <w:szCs w:val="20"/>
          <w:lang w:val="et-EE"/>
        </w:rPr>
        <w:t xml:space="preserve"> süstid, </w:t>
      </w:r>
      <w:proofErr w:type="spellStart"/>
      <w:r w:rsidRPr="00C370A0">
        <w:rPr>
          <w:rFonts w:asciiTheme="minorBidi" w:hAnsiTheme="minorBidi" w:cstheme="minorBidi"/>
          <w:sz w:val="20"/>
          <w:szCs w:val="20"/>
          <w:lang w:val="et-EE"/>
        </w:rPr>
        <w:t>krüolipolüüs</w:t>
      </w:r>
      <w:proofErr w:type="spellEnd"/>
      <w:r w:rsidRPr="00C370A0">
        <w:rPr>
          <w:rFonts w:asciiTheme="minorBidi" w:hAnsiTheme="minorBidi" w:cstheme="minorBidi"/>
          <w:sz w:val="20"/>
          <w:szCs w:val="20"/>
          <w:lang w:val="et-EE"/>
        </w:rPr>
        <w:t xml:space="preserve">, keskmise sügavusega keemilised koorimised, </w:t>
      </w:r>
      <w:proofErr w:type="spellStart"/>
      <w:r w:rsidRPr="00C370A0">
        <w:rPr>
          <w:rFonts w:asciiTheme="minorBidi" w:hAnsiTheme="minorBidi" w:cstheme="minorBidi"/>
          <w:sz w:val="20"/>
          <w:szCs w:val="20"/>
          <w:lang w:val="et-EE"/>
        </w:rPr>
        <w:t>subkutaansed</w:t>
      </w:r>
      <w:proofErr w:type="spellEnd"/>
      <w:r w:rsidRPr="00C370A0">
        <w:rPr>
          <w:rFonts w:asciiTheme="minorBidi" w:hAnsiTheme="minorBidi" w:cstheme="minorBidi"/>
          <w:sz w:val="20"/>
          <w:szCs w:val="20"/>
          <w:lang w:val="et-EE"/>
        </w:rPr>
        <w:t xml:space="preserve"> </w:t>
      </w:r>
      <w:proofErr w:type="spellStart"/>
      <w:r w:rsidRPr="00C370A0">
        <w:rPr>
          <w:rFonts w:asciiTheme="minorBidi" w:hAnsiTheme="minorBidi" w:cstheme="minorBidi"/>
          <w:sz w:val="20"/>
          <w:szCs w:val="20"/>
          <w:lang w:val="et-EE"/>
        </w:rPr>
        <w:t>resorbeeruvad</w:t>
      </w:r>
      <w:proofErr w:type="spellEnd"/>
      <w:r w:rsidRPr="00C370A0">
        <w:rPr>
          <w:rFonts w:asciiTheme="minorBidi" w:hAnsiTheme="minorBidi" w:cstheme="minorBidi"/>
          <w:sz w:val="20"/>
          <w:szCs w:val="20"/>
          <w:lang w:val="et-EE"/>
        </w:rPr>
        <w:t xml:space="preserve"> näo ja kaela pinguldavad niidid (sealhulgas </w:t>
      </w:r>
      <w:proofErr w:type="spellStart"/>
      <w:r w:rsidRPr="00C370A0">
        <w:rPr>
          <w:rFonts w:asciiTheme="minorBidi" w:hAnsiTheme="minorBidi" w:cstheme="minorBidi"/>
          <w:sz w:val="20"/>
          <w:szCs w:val="20"/>
          <w:lang w:val="et-EE"/>
        </w:rPr>
        <w:t>meso</w:t>
      </w:r>
      <w:proofErr w:type="spellEnd"/>
      <w:r w:rsidRPr="00C370A0">
        <w:rPr>
          <w:rFonts w:asciiTheme="minorBidi" w:hAnsiTheme="minorBidi" w:cstheme="minorBidi"/>
          <w:sz w:val="20"/>
          <w:szCs w:val="20"/>
          <w:lang w:val="et-EE"/>
        </w:rPr>
        <w:t xml:space="preserve">-, mono- ja  </w:t>
      </w:r>
      <w:proofErr w:type="spellStart"/>
      <w:r w:rsidRPr="00C370A0">
        <w:rPr>
          <w:rFonts w:asciiTheme="minorBidi" w:hAnsiTheme="minorBidi" w:cstheme="minorBidi"/>
          <w:sz w:val="20"/>
          <w:szCs w:val="20"/>
          <w:lang w:val="et-EE"/>
        </w:rPr>
        <w:t>polüdioksanoon</w:t>
      </w:r>
      <w:proofErr w:type="spellEnd"/>
      <w:r w:rsidRPr="00C370A0">
        <w:rPr>
          <w:rFonts w:asciiTheme="minorBidi" w:hAnsiTheme="minorBidi" w:cstheme="minorBidi"/>
          <w:sz w:val="20"/>
          <w:szCs w:val="20"/>
          <w:lang w:val="et-EE"/>
        </w:rPr>
        <w:t xml:space="preserve"> (PDO) niidid), </w:t>
      </w:r>
      <w:proofErr w:type="spellStart"/>
      <w:r w:rsidRPr="00C370A0">
        <w:rPr>
          <w:rFonts w:asciiTheme="minorBidi" w:hAnsiTheme="minorBidi" w:cstheme="minorBidi"/>
          <w:sz w:val="20"/>
          <w:szCs w:val="20"/>
          <w:lang w:val="et-EE"/>
        </w:rPr>
        <w:t>hüaluronidaasi</w:t>
      </w:r>
      <w:proofErr w:type="spellEnd"/>
      <w:r w:rsidRPr="00C370A0">
        <w:rPr>
          <w:rFonts w:asciiTheme="minorBidi" w:hAnsiTheme="minorBidi" w:cstheme="minorBidi"/>
          <w:sz w:val="20"/>
          <w:szCs w:val="20"/>
          <w:lang w:val="et-EE"/>
        </w:rPr>
        <w:t xml:space="preserve"> manustamine. </w:t>
      </w:r>
    </w:p>
    <w:p w14:paraId="12AC33F1" w14:textId="77777777" w:rsidR="00632D52" w:rsidRPr="00C370A0" w:rsidRDefault="00632D52" w:rsidP="00AF5BBF">
      <w:pPr>
        <w:pStyle w:val="Schedule1Level"/>
        <w:numPr>
          <w:ilvl w:val="0"/>
          <w:numId w:val="0"/>
        </w:numPr>
        <w:ind w:left="709" w:hanging="709"/>
        <w:rPr>
          <w:rFonts w:asciiTheme="minorBidi" w:hAnsiTheme="minorBidi" w:cstheme="minorBidi"/>
          <w:color w:val="auto"/>
          <w:szCs w:val="20"/>
          <w:lang w:val="et-EE"/>
        </w:rPr>
      </w:pPr>
      <w:r w:rsidRPr="00C370A0">
        <w:rPr>
          <w:rFonts w:asciiTheme="minorBidi" w:hAnsiTheme="minorBidi" w:cstheme="minorBidi"/>
          <w:color w:val="auto"/>
          <w:szCs w:val="20"/>
          <w:u w:val="single"/>
          <w:lang w:val="et-EE"/>
        </w:rPr>
        <w:t>Riskitase C</w:t>
      </w:r>
      <w:r w:rsidRPr="00C370A0">
        <w:rPr>
          <w:rFonts w:asciiTheme="minorBidi" w:hAnsiTheme="minorBidi" w:cstheme="minorBidi"/>
          <w:color w:val="auto"/>
          <w:szCs w:val="20"/>
          <w:lang w:val="et-EE"/>
        </w:rPr>
        <w:t xml:space="preserve"> </w:t>
      </w:r>
      <w:r w:rsidRPr="00AF5BBF">
        <w:rPr>
          <w:rFonts w:asciiTheme="minorBidi" w:hAnsiTheme="minorBidi" w:cstheme="minorBidi"/>
          <w:b w:val="0"/>
          <w:bCs w:val="0"/>
          <w:color w:val="auto"/>
          <w:szCs w:val="20"/>
          <w:lang w:val="et-EE"/>
        </w:rPr>
        <w:t>– kõrge riskitasemega protseduurid</w:t>
      </w:r>
    </w:p>
    <w:p w14:paraId="73516224" w14:textId="77777777" w:rsidR="00632D52" w:rsidRPr="00C370A0" w:rsidRDefault="00632D52" w:rsidP="00AF5BBF">
      <w:pPr>
        <w:pStyle w:val="Normaallaadveeb"/>
        <w:rPr>
          <w:rFonts w:asciiTheme="minorBidi" w:hAnsiTheme="minorBidi" w:cstheme="minorBidi"/>
          <w:sz w:val="20"/>
          <w:szCs w:val="20"/>
          <w:lang w:val="et-EE"/>
        </w:rPr>
      </w:pPr>
      <w:r w:rsidRPr="00C370A0">
        <w:rPr>
          <w:rFonts w:asciiTheme="minorBidi" w:hAnsiTheme="minorBidi" w:cstheme="minorBidi"/>
          <w:sz w:val="20"/>
          <w:szCs w:val="20"/>
          <w:lang w:val="et-EE"/>
        </w:rPr>
        <w:t xml:space="preserve">Kõrge riskitasemega protseduurid on </w:t>
      </w:r>
      <w:proofErr w:type="spellStart"/>
      <w:r w:rsidRPr="00C370A0">
        <w:rPr>
          <w:rFonts w:asciiTheme="minorBidi" w:hAnsiTheme="minorBidi" w:cstheme="minorBidi"/>
          <w:sz w:val="20"/>
          <w:szCs w:val="20"/>
          <w:lang w:val="et-EE"/>
        </w:rPr>
        <w:t>invasiivsed</w:t>
      </w:r>
      <w:proofErr w:type="spellEnd"/>
      <w:r w:rsidRPr="00C370A0">
        <w:rPr>
          <w:rFonts w:asciiTheme="minorBidi" w:hAnsiTheme="minorBidi" w:cstheme="minorBidi"/>
          <w:sz w:val="20"/>
          <w:szCs w:val="20"/>
          <w:lang w:val="et-EE"/>
        </w:rPr>
        <w:t xml:space="preserve"> ja/või sügavate süstetehnikatega protseduurid, millega kaasneb kõrge tüsistuste risk ning mis eeldavad kiiret meditsiinilist otsustus- ja sekkumisvõimet.</w:t>
      </w:r>
    </w:p>
    <w:p w14:paraId="142EE4C2" w14:textId="77777777" w:rsidR="00632D52" w:rsidRPr="00C370A0" w:rsidRDefault="00632D52" w:rsidP="00AF5BBF">
      <w:pPr>
        <w:pStyle w:val="Normaallaadveeb"/>
        <w:rPr>
          <w:rFonts w:asciiTheme="minorBidi" w:hAnsiTheme="minorBidi" w:cstheme="minorBidi"/>
          <w:sz w:val="20"/>
          <w:szCs w:val="20"/>
          <w:lang w:val="et-EE"/>
        </w:rPr>
      </w:pPr>
      <w:r w:rsidRPr="00C370A0">
        <w:rPr>
          <w:rStyle w:val="Tugev"/>
          <w:rFonts w:asciiTheme="minorBidi" w:hAnsiTheme="minorBidi" w:cstheme="minorBidi"/>
          <w:sz w:val="20"/>
          <w:szCs w:val="20"/>
          <w:lang w:val="et-EE"/>
        </w:rPr>
        <w:t xml:space="preserve">Teostaja: </w:t>
      </w:r>
      <w:r w:rsidRPr="00C370A0">
        <w:rPr>
          <w:rFonts w:asciiTheme="minorBidi" w:hAnsiTheme="minorBidi" w:cstheme="minorBidi"/>
          <w:sz w:val="20"/>
          <w:szCs w:val="20"/>
          <w:lang w:val="et-EE"/>
        </w:rPr>
        <w:t>arst</w:t>
      </w:r>
    </w:p>
    <w:p w14:paraId="660AACAF" w14:textId="77777777" w:rsidR="00632D52" w:rsidRPr="00C370A0" w:rsidRDefault="00632D52" w:rsidP="00AF5BBF">
      <w:pPr>
        <w:spacing w:after="0"/>
        <w:rPr>
          <w:rFonts w:asciiTheme="minorBidi" w:hAnsiTheme="minorBidi" w:cstheme="minorBidi"/>
          <w:szCs w:val="20"/>
          <w:lang w:val="et-EE"/>
        </w:rPr>
      </w:pPr>
      <w:r w:rsidRPr="00C370A0">
        <w:rPr>
          <w:rStyle w:val="Tugev"/>
          <w:rFonts w:asciiTheme="minorBidi" w:hAnsiTheme="minorBidi" w:cstheme="minorBidi"/>
          <w:szCs w:val="20"/>
          <w:lang w:val="et-EE"/>
        </w:rPr>
        <w:t xml:space="preserve">Protseduurid: </w:t>
      </w:r>
      <w:r w:rsidRPr="00C370A0">
        <w:rPr>
          <w:rFonts w:asciiTheme="minorBidi" w:hAnsiTheme="minorBidi" w:cstheme="minorBidi"/>
          <w:szCs w:val="20"/>
          <w:lang w:val="et-EE"/>
        </w:rPr>
        <w:t xml:space="preserve">kirurgilised ja/või </w:t>
      </w:r>
      <w:proofErr w:type="spellStart"/>
      <w:r w:rsidRPr="00C370A0">
        <w:rPr>
          <w:rFonts w:asciiTheme="minorBidi" w:hAnsiTheme="minorBidi" w:cstheme="minorBidi"/>
          <w:szCs w:val="20"/>
          <w:lang w:val="et-EE"/>
        </w:rPr>
        <w:t>mitteresorbeeruvad</w:t>
      </w:r>
      <w:proofErr w:type="spellEnd"/>
      <w:r w:rsidRPr="00C370A0">
        <w:rPr>
          <w:rFonts w:asciiTheme="minorBidi" w:hAnsiTheme="minorBidi" w:cstheme="minorBidi"/>
          <w:szCs w:val="20"/>
          <w:lang w:val="et-EE"/>
        </w:rPr>
        <w:t xml:space="preserve"> näo ja kaela pinguldavad niidid, rasvasiirdamine, sügavad keemilised koorimised, </w:t>
      </w:r>
      <w:proofErr w:type="spellStart"/>
      <w:r w:rsidRPr="00C370A0">
        <w:rPr>
          <w:rFonts w:asciiTheme="minorBidi" w:hAnsiTheme="minorBidi" w:cstheme="minorBidi"/>
          <w:szCs w:val="20"/>
          <w:lang w:val="et-EE"/>
        </w:rPr>
        <w:t>hüaluroonhappe</w:t>
      </w:r>
      <w:proofErr w:type="spellEnd"/>
      <w:r w:rsidRPr="00C370A0">
        <w:rPr>
          <w:rFonts w:asciiTheme="minorBidi" w:hAnsiTheme="minorBidi" w:cstheme="minorBidi"/>
          <w:szCs w:val="20"/>
          <w:lang w:val="et-EE"/>
        </w:rPr>
        <w:t xml:space="preserve"> süstid kõrge riskiga piirkondadesse (siia kuuluvad otsmik, nina, kulmudevahe, oimupiirkond), </w:t>
      </w:r>
      <w:proofErr w:type="spellStart"/>
      <w:r w:rsidRPr="00C370A0">
        <w:rPr>
          <w:rFonts w:asciiTheme="minorBidi" w:hAnsiTheme="minorBidi" w:cstheme="minorBidi"/>
          <w:szCs w:val="20"/>
          <w:lang w:val="et-EE"/>
        </w:rPr>
        <w:t>retikulaarsete</w:t>
      </w:r>
      <w:proofErr w:type="spellEnd"/>
      <w:r w:rsidRPr="00C370A0">
        <w:rPr>
          <w:rFonts w:asciiTheme="minorBidi" w:hAnsiTheme="minorBidi" w:cstheme="minorBidi"/>
          <w:szCs w:val="20"/>
          <w:lang w:val="et-EE"/>
        </w:rPr>
        <w:t xml:space="preserve"> veenide </w:t>
      </w:r>
      <w:proofErr w:type="spellStart"/>
      <w:r w:rsidRPr="00C370A0">
        <w:rPr>
          <w:rFonts w:asciiTheme="minorBidi" w:hAnsiTheme="minorBidi" w:cstheme="minorBidi"/>
          <w:szCs w:val="20"/>
          <w:lang w:val="et-EE"/>
        </w:rPr>
        <w:t>skleroteraapia</w:t>
      </w:r>
      <w:proofErr w:type="spellEnd"/>
      <w:r w:rsidRPr="00C370A0">
        <w:rPr>
          <w:rFonts w:asciiTheme="minorBidi" w:hAnsiTheme="minorBidi" w:cstheme="minorBidi"/>
          <w:szCs w:val="20"/>
          <w:lang w:val="et-EE"/>
        </w:rPr>
        <w:t xml:space="preserve">. </w:t>
      </w:r>
    </w:p>
    <w:p w14:paraId="428F96FB" w14:textId="77777777" w:rsidR="00632D52" w:rsidRPr="00C370A0" w:rsidRDefault="00632D52" w:rsidP="00632D52">
      <w:pPr>
        <w:spacing w:after="0" w:line="240" w:lineRule="auto"/>
        <w:rPr>
          <w:rFonts w:asciiTheme="minorBidi" w:hAnsiTheme="minorBidi" w:cstheme="minorBidi"/>
          <w:szCs w:val="20"/>
          <w:lang w:val="et-EE"/>
        </w:rPr>
      </w:pPr>
    </w:p>
    <w:p w14:paraId="199FFA1F" w14:textId="78B5B781" w:rsidR="00632D52" w:rsidRDefault="00613A75" w:rsidP="00632D52">
      <w:pPr>
        <w:spacing w:after="0" w:line="240" w:lineRule="auto"/>
        <w:rPr>
          <w:rFonts w:asciiTheme="minorBidi" w:hAnsiTheme="minorBidi" w:cstheme="minorBidi"/>
          <w:szCs w:val="20"/>
          <w:lang w:val="et-EE"/>
        </w:rPr>
      </w:pPr>
      <w:r>
        <w:rPr>
          <w:rFonts w:asciiTheme="minorBidi" w:hAnsiTheme="minorBidi" w:cstheme="minorBidi"/>
          <w:szCs w:val="20"/>
          <w:lang w:val="et-EE"/>
        </w:rPr>
        <w:t>Laser</w:t>
      </w:r>
      <w:r w:rsidR="00632D52" w:rsidRPr="00C370A0">
        <w:rPr>
          <w:rFonts w:asciiTheme="minorBidi" w:hAnsiTheme="minorBidi" w:cstheme="minorBidi"/>
          <w:szCs w:val="20"/>
          <w:lang w:val="et-EE"/>
        </w:rPr>
        <w:t>- ja energia-põhiste seadmete (EBD) protseduuride riskitasemete kirjeldus</w:t>
      </w:r>
      <w:r>
        <w:rPr>
          <w:rFonts w:asciiTheme="minorBidi" w:hAnsiTheme="minorBidi" w:cstheme="minorBidi"/>
          <w:szCs w:val="20"/>
          <w:lang w:val="et-EE"/>
        </w:rPr>
        <w:t>:</w:t>
      </w:r>
    </w:p>
    <w:p w14:paraId="2D00BF68" w14:textId="10BBBE78" w:rsidR="00AF5BBF" w:rsidRPr="00C370A0" w:rsidRDefault="00AF5BBF" w:rsidP="00632D52">
      <w:pPr>
        <w:spacing w:after="0" w:line="240" w:lineRule="auto"/>
        <w:rPr>
          <w:rFonts w:asciiTheme="minorBidi" w:hAnsiTheme="minorBidi" w:cstheme="minorBidi"/>
          <w:szCs w:val="20"/>
          <w:lang w:val="et-EE"/>
        </w:rPr>
      </w:pPr>
      <w:r w:rsidRPr="007037FD">
        <w:rPr>
          <w:rFonts w:cstheme="minorHAnsi"/>
          <w:noProof/>
          <w:color w:val="FF0000"/>
          <w:sz w:val="24"/>
          <w:lang w:val="et-EE" w:eastAsia="et-EE"/>
        </w:rPr>
        <w:drawing>
          <wp:inline distT="0" distB="0" distL="0" distR="0" wp14:anchorId="0D86B23A" wp14:editId="09F3AA40">
            <wp:extent cx="5731510" cy="3276600"/>
            <wp:effectExtent l="0" t="0" r="2540" b="0"/>
            <wp:docPr id="1" name="Picture 1" descr="The image appears to be a comparison chart or matrix detailing various medical treatments and technologies, each with specific attributes and limitations, such as being non-ablative, ablative, or applicable to different parts of the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mage appears to be a comparison chart or matrix detailing various medical treatments and technologies, each with specific attributes and limitations, such as being non-ablative, ablative, or applicable to different parts of the body.&#10;&#10;AI-generated content may be incorrect."/>
                    <pic:cNvPicPr/>
                  </pic:nvPicPr>
                  <pic:blipFill>
                    <a:blip r:embed="rId13"/>
                    <a:stretch>
                      <a:fillRect/>
                    </a:stretch>
                  </pic:blipFill>
                  <pic:spPr>
                    <a:xfrm>
                      <a:off x="0" y="0"/>
                      <a:ext cx="5731510" cy="3276600"/>
                    </a:xfrm>
                    <a:prstGeom prst="rect">
                      <a:avLst/>
                    </a:prstGeom>
                  </pic:spPr>
                </pic:pic>
              </a:graphicData>
            </a:graphic>
          </wp:inline>
        </w:drawing>
      </w:r>
    </w:p>
    <w:p w14:paraId="294B300F" w14:textId="77777777" w:rsidR="00632D52" w:rsidRPr="00861977" w:rsidRDefault="00632D52" w:rsidP="00632D52">
      <w:pPr>
        <w:spacing w:after="0" w:line="240" w:lineRule="auto"/>
        <w:rPr>
          <w:rFonts w:cstheme="minorHAnsi"/>
          <w:color w:val="FF0000"/>
          <w:sz w:val="24"/>
        </w:rPr>
      </w:pPr>
    </w:p>
    <w:p w14:paraId="6E37AFAF" w14:textId="77777777" w:rsidR="00B94EAE" w:rsidRPr="00B94EAE" w:rsidRDefault="00B94EAE" w:rsidP="00B94EAE">
      <w:pPr>
        <w:pStyle w:val="Pealkiri3"/>
        <w:numPr>
          <w:ilvl w:val="0"/>
          <w:numId w:val="0"/>
        </w:numPr>
        <w:ind w:left="709"/>
        <w:rPr>
          <w:lang w:val="et-EE"/>
        </w:rPr>
      </w:pPr>
    </w:p>
    <w:sectPr w:rsidR="00B94EAE" w:rsidRPr="00B94EAE" w:rsidSect="006B291C">
      <w:footerReference w:type="even" r:id="rId14"/>
      <w:footerReference w:type="default" r:id="rId15"/>
      <w:headerReference w:type="first" r:id="rId16"/>
      <w:footerReference w:type="first" r:id="rId17"/>
      <w:pgSz w:w="11906" w:h="16838" w:code="9"/>
      <w:pgMar w:top="1134"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207F7" w14:textId="77777777" w:rsidR="007814F9" w:rsidRDefault="007814F9" w:rsidP="00FD1C88">
      <w:pPr>
        <w:spacing w:after="0" w:line="240" w:lineRule="auto"/>
      </w:pPr>
      <w:r>
        <w:separator/>
      </w:r>
    </w:p>
    <w:p w14:paraId="000870E4" w14:textId="77777777" w:rsidR="007814F9" w:rsidRDefault="007814F9"/>
  </w:endnote>
  <w:endnote w:type="continuationSeparator" w:id="0">
    <w:p w14:paraId="41185B5F" w14:textId="77777777" w:rsidR="007814F9" w:rsidRDefault="007814F9" w:rsidP="00FD1C88">
      <w:pPr>
        <w:spacing w:after="0" w:line="240" w:lineRule="auto"/>
      </w:pPr>
      <w:r>
        <w:continuationSeparator/>
      </w:r>
    </w:p>
    <w:p w14:paraId="5E762A98" w14:textId="77777777" w:rsidR="007814F9" w:rsidRDefault="00781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ehekljenumber"/>
      </w:rPr>
      <w:id w:val="-270557399"/>
      <w:docPartObj>
        <w:docPartGallery w:val="Page Numbers (Bottom of Page)"/>
        <w:docPartUnique/>
      </w:docPartObj>
    </w:sdtPr>
    <w:sdtEndPr>
      <w:rPr>
        <w:rStyle w:val="Lehekljenumber"/>
      </w:rPr>
    </w:sdtEndPr>
    <w:sdtContent>
      <w:p w14:paraId="210EB69E" w14:textId="77777777" w:rsidR="002023A4" w:rsidRDefault="002023A4" w:rsidP="00244C42">
        <w:pPr>
          <w:pStyle w:val="Jalus"/>
          <w:framePr w:wrap="none" w:vAnchor="text" w:hAnchor="margin" w:xAlign="right" w:y="1"/>
          <w:rPr>
            <w:rStyle w:val="Lehekljenumber"/>
          </w:rPr>
        </w:pPr>
        <w:r>
          <w:rPr>
            <w:rStyle w:val="Lehekljenumber"/>
          </w:rPr>
          <w:fldChar w:fldCharType="begin"/>
        </w:r>
        <w:r>
          <w:rPr>
            <w:rStyle w:val="Lehekljenumber"/>
          </w:rPr>
          <w:instrText xml:space="preserve"> PAGE </w:instrText>
        </w:r>
        <w:r>
          <w:rPr>
            <w:rStyle w:val="Lehekljenumber"/>
          </w:rPr>
          <w:fldChar w:fldCharType="end"/>
        </w:r>
      </w:p>
    </w:sdtContent>
  </w:sdt>
  <w:p w14:paraId="4C809BDF" w14:textId="77777777" w:rsidR="002023A4" w:rsidRDefault="002023A4" w:rsidP="002023A4">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0E14" w14:textId="77777777" w:rsidR="00F94132" w:rsidRDefault="00F94132" w:rsidP="00244C42">
    <w:pPr>
      <w:pStyle w:val="Jalu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EE701" w14:textId="184F0078" w:rsidR="000B56B5" w:rsidRPr="00876DA7" w:rsidRDefault="00960AD7" w:rsidP="00934E4A">
    <w:pPr>
      <w:pStyle w:val="Jalus"/>
      <w:spacing w:after="200"/>
      <w:rPr>
        <w:color w:val="333333"/>
        <w:sz w:val="16"/>
      </w:rPr>
    </w:pPr>
    <w:r>
      <w:rPr>
        <w:noProof/>
        <w:lang w:val="et-EE" w:eastAsia="et-EE"/>
      </w:rPr>
      <mc:AlternateContent>
        <mc:Choice Requires="wps">
          <w:drawing>
            <wp:anchor distT="0" distB="0" distL="114300" distR="114300" simplePos="0" relativeHeight="251676672" behindDoc="0" locked="0" layoutInCell="1" allowOverlap="1" wp14:anchorId="68515E9D" wp14:editId="4F44AA88">
              <wp:simplePos x="0" y="0"/>
              <wp:positionH relativeFrom="column">
                <wp:posOffset>0</wp:posOffset>
              </wp:positionH>
              <wp:positionV relativeFrom="page">
                <wp:posOffset>9660255</wp:posOffset>
              </wp:positionV>
              <wp:extent cx="5940000" cy="0"/>
              <wp:effectExtent l="0" t="0" r="16510" b="12700"/>
              <wp:wrapNone/>
              <wp:docPr id="1150417440" name="Straight Connector 8"/>
              <wp:cNvGraphicFramePr/>
              <a:graphic xmlns:a="http://schemas.openxmlformats.org/drawingml/2006/main">
                <a:graphicData uri="http://schemas.microsoft.com/office/word/2010/wordprocessingShape">
                  <wps:wsp>
                    <wps:cNvCnPr/>
                    <wps:spPr>
                      <a:xfrm>
                        <a:off x="0" y="0"/>
                        <a:ext cx="5940000" cy="0"/>
                      </a:xfrm>
                      <a:prstGeom prst="line">
                        <a:avLst/>
                      </a:prstGeom>
                      <a:ln w="31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42FD1" id="Straight Connector 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0.65pt" to="467.7pt,7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" strokecolor="#041e41 [3204]" strokeweight=".25pt">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0E4F4" w14:textId="77777777" w:rsidR="007814F9" w:rsidRDefault="007814F9" w:rsidP="00CB6C62">
      <w:pPr>
        <w:spacing w:after="0" w:line="240" w:lineRule="auto"/>
      </w:pPr>
      <w:r>
        <w:separator/>
      </w:r>
    </w:p>
  </w:footnote>
  <w:footnote w:type="continuationSeparator" w:id="0">
    <w:p w14:paraId="4D8F5EBA" w14:textId="77777777" w:rsidR="007814F9" w:rsidRDefault="007814F9" w:rsidP="00CB6C62">
      <w:pPr>
        <w:spacing w:after="0" w:line="240" w:lineRule="auto"/>
      </w:pPr>
      <w:r>
        <w:continuationSeparator/>
      </w:r>
    </w:p>
  </w:footnote>
  <w:footnote w:id="1">
    <w:p w14:paraId="6276A5BC" w14:textId="4EF1F565" w:rsidR="00FE1C83" w:rsidRPr="00A439BF" w:rsidRDefault="00FE1C83" w:rsidP="00DB4D07">
      <w:pPr>
        <w:pStyle w:val="Allmrkusetekst"/>
        <w:spacing w:before="60"/>
        <w:rPr>
          <w:sz w:val="16"/>
          <w:szCs w:val="16"/>
          <w:lang w:val="et-EE"/>
        </w:rPr>
      </w:pPr>
      <w:r w:rsidRPr="00A439BF">
        <w:rPr>
          <w:rStyle w:val="Allmrkuseviide"/>
          <w:sz w:val="16"/>
          <w:szCs w:val="16"/>
          <w:lang w:val="et-EE"/>
        </w:rPr>
        <w:footnoteRef/>
      </w:r>
      <w:r w:rsidRPr="00A439BF">
        <w:rPr>
          <w:sz w:val="16"/>
          <w:szCs w:val="16"/>
          <w:lang w:val="et-EE"/>
        </w:rPr>
        <w:t xml:space="preserve"> </w:t>
      </w:r>
      <w:r w:rsidR="00887AE7">
        <w:rPr>
          <w:sz w:val="16"/>
          <w:szCs w:val="16"/>
          <w:lang w:val="et-EE"/>
        </w:rPr>
        <w:t xml:space="preserve">Õiguskantsler. </w:t>
      </w:r>
      <w:r w:rsidRPr="00A439BF">
        <w:rPr>
          <w:sz w:val="16"/>
          <w:szCs w:val="16"/>
          <w:lang w:val="et-EE"/>
        </w:rPr>
        <w:t>Esteetilised mittekirurgilised meditsiinilised protseduurid.</w:t>
      </w:r>
      <w:r w:rsidR="00887AE7">
        <w:rPr>
          <w:sz w:val="16"/>
          <w:szCs w:val="16"/>
          <w:lang w:val="et-EE"/>
        </w:rPr>
        <w:t xml:space="preserve"> Kättesaadav arvutivõrgust:</w:t>
      </w:r>
      <w:r w:rsidR="00D869E9" w:rsidRPr="00A439BF">
        <w:rPr>
          <w:sz w:val="16"/>
          <w:szCs w:val="16"/>
          <w:lang w:val="et-EE"/>
        </w:rPr>
        <w:t xml:space="preserve"> </w:t>
      </w:r>
      <w:hyperlink r:id="rId1" w:history="1">
        <w:r w:rsidR="00D869E9" w:rsidRPr="00887AE7">
          <w:rPr>
            <w:rStyle w:val="Hperlink"/>
            <w:sz w:val="16"/>
            <w:szCs w:val="16"/>
            <w:lang w:val="et-EE"/>
          </w:rPr>
          <w:t>https://www.oiguskantsler.ee/sites/default/files/2024-11/Esteetilised%20mittekirurgilised%20meditsiinilised%20protseduurid.pdf</w:t>
        </w:r>
      </w:hyperlink>
      <w:r w:rsidR="00D869E9" w:rsidRPr="00A439BF">
        <w:rPr>
          <w:sz w:val="16"/>
          <w:szCs w:val="16"/>
          <w:lang w:val="et-EE"/>
        </w:rPr>
        <w:t xml:space="preserve"> </w:t>
      </w:r>
    </w:p>
  </w:footnote>
  <w:footnote w:id="2">
    <w:p w14:paraId="7CC0F58F" w14:textId="5DE0A5CA" w:rsidR="00FE1C83" w:rsidRPr="00C664B6" w:rsidRDefault="00FE1C83" w:rsidP="00DB4D07">
      <w:pPr>
        <w:pStyle w:val="Allmrkusetekst"/>
        <w:spacing w:before="60"/>
        <w:rPr>
          <w:lang w:val="et-EE"/>
        </w:rPr>
      </w:pPr>
      <w:r w:rsidRPr="00A439BF">
        <w:rPr>
          <w:rStyle w:val="Allmrkuseviide"/>
          <w:sz w:val="16"/>
          <w:szCs w:val="16"/>
          <w:lang w:val="et-EE"/>
        </w:rPr>
        <w:footnoteRef/>
      </w:r>
      <w:r w:rsidRPr="00A439BF">
        <w:rPr>
          <w:sz w:val="16"/>
          <w:szCs w:val="16"/>
          <w:lang w:val="et-EE"/>
        </w:rPr>
        <w:t xml:space="preserve"> </w:t>
      </w:r>
      <w:r w:rsidR="008460E0" w:rsidRPr="003C2776">
        <w:rPr>
          <w:sz w:val="16"/>
          <w:szCs w:val="16"/>
          <w:lang w:val="et-EE"/>
        </w:rPr>
        <w:t xml:space="preserve">MTÜ Esteetilise Meditsiini Kliinikute Liit pöördumine. Kättesaadav dokumendiregistrist: </w:t>
      </w:r>
      <w:hyperlink r:id="rId2" w:history="1">
        <w:r w:rsidR="008460E0" w:rsidRPr="003C2776">
          <w:rPr>
            <w:rStyle w:val="Hperlink"/>
            <w:sz w:val="16"/>
            <w:szCs w:val="16"/>
            <w:lang w:val="et-EE"/>
          </w:rPr>
          <w:t>https://adr.rik.ee/som/dokument/18067698</w:t>
        </w:r>
      </w:hyperlink>
    </w:p>
  </w:footnote>
  <w:footnote w:id="3">
    <w:p w14:paraId="2C76163D" w14:textId="77777777" w:rsidR="008365D9" w:rsidRPr="003C2776" w:rsidRDefault="008365D9" w:rsidP="003C2776">
      <w:pPr>
        <w:pStyle w:val="Allmrkusetekst"/>
        <w:spacing w:before="60"/>
        <w:rPr>
          <w:sz w:val="16"/>
          <w:szCs w:val="16"/>
          <w:lang w:val="et-EE"/>
        </w:rPr>
      </w:pPr>
      <w:r w:rsidRPr="003C2776">
        <w:rPr>
          <w:rStyle w:val="Allmrkuseviide"/>
          <w:sz w:val="16"/>
          <w:szCs w:val="16"/>
          <w:lang w:val="et-EE"/>
        </w:rPr>
        <w:footnoteRef/>
      </w:r>
      <w:r w:rsidRPr="003C2776">
        <w:rPr>
          <w:sz w:val="16"/>
          <w:szCs w:val="16"/>
          <w:lang w:val="et-EE"/>
        </w:rPr>
        <w:t xml:space="preserve"> Eriarstiabi osutava tervishoiuteenuse osutaja juures peab töötama vastava eriala omandanud eriarst. Eriarstina registreerimise aluseks on vastava eriala residentuuri lõpetamine (Sotsiaalministri määrus “Tervishoiutöötajate registreerimise aluseks olevate kvalifikatsiooni tõendavate dokumentide loetelu” § 4 lg 4)</w:t>
      </w:r>
    </w:p>
  </w:footnote>
  <w:footnote w:id="4">
    <w:p w14:paraId="085B8975" w14:textId="43274BDA" w:rsidR="00C95445" w:rsidRPr="003C2776" w:rsidRDefault="00C95445" w:rsidP="003C2776">
      <w:pPr>
        <w:pStyle w:val="Allmrkusetekst"/>
        <w:spacing w:before="60"/>
        <w:rPr>
          <w:sz w:val="16"/>
          <w:szCs w:val="16"/>
          <w:lang w:val="et-EE"/>
        </w:rPr>
      </w:pPr>
      <w:r w:rsidRPr="003C2776">
        <w:rPr>
          <w:rStyle w:val="Allmrkuseviide"/>
          <w:sz w:val="16"/>
          <w:szCs w:val="16"/>
          <w:lang w:val="et-EE"/>
        </w:rPr>
        <w:footnoteRef/>
      </w:r>
      <w:r w:rsidRPr="003C2776">
        <w:rPr>
          <w:sz w:val="16"/>
          <w:szCs w:val="16"/>
          <w:lang w:val="et-EE"/>
        </w:rPr>
        <w:t xml:space="preserve"> </w:t>
      </w:r>
      <w:r w:rsidR="00832E78" w:rsidRPr="003C2776">
        <w:rPr>
          <w:sz w:val="16"/>
          <w:szCs w:val="16"/>
          <w:lang w:val="et-EE"/>
        </w:rPr>
        <w:t xml:space="preserve">MTÜ Esteetilise Meditsiini Kliinikute Liit pöördumine. Kättesaadav dokumendiregistrist: </w:t>
      </w:r>
      <w:hyperlink r:id="rId3" w:history="1">
        <w:r w:rsidR="002935E6" w:rsidRPr="003C2776">
          <w:rPr>
            <w:rStyle w:val="Hperlink"/>
            <w:sz w:val="16"/>
            <w:szCs w:val="16"/>
            <w:lang w:val="et-EE"/>
          </w:rPr>
          <w:t>https://adr.rik.ee/som/dokument/18067698</w:t>
        </w:r>
      </w:hyperlink>
      <w:r w:rsidR="002935E6" w:rsidRPr="003C2776">
        <w:rPr>
          <w:sz w:val="16"/>
          <w:szCs w:val="16"/>
          <w:lang w:val="et-EE"/>
        </w:rPr>
        <w:t xml:space="preserve"> </w:t>
      </w:r>
    </w:p>
  </w:footnote>
  <w:footnote w:id="5">
    <w:p w14:paraId="049A8ADE" w14:textId="5D74CEBD" w:rsidR="000F7107" w:rsidRPr="00C664B6" w:rsidRDefault="000F7107" w:rsidP="003C2776">
      <w:pPr>
        <w:pStyle w:val="Allmrkusetekst"/>
        <w:spacing w:before="60"/>
        <w:rPr>
          <w:lang w:val="et-EE"/>
        </w:rPr>
      </w:pPr>
      <w:r w:rsidRPr="003C2776">
        <w:rPr>
          <w:rStyle w:val="Allmrkuseviide"/>
          <w:sz w:val="16"/>
          <w:szCs w:val="16"/>
          <w:lang w:val="et-EE"/>
        </w:rPr>
        <w:footnoteRef/>
      </w:r>
      <w:r w:rsidRPr="003C2776">
        <w:rPr>
          <w:sz w:val="16"/>
          <w:szCs w:val="16"/>
          <w:lang w:val="et-EE"/>
        </w:rPr>
        <w:t xml:space="preserve"> Sotsiaalministeeriumi vastuskiri. Mittekirurgiliste esteetiliste protseduuride teostamine. Kättesaadav dokumendiregistrist: </w:t>
      </w:r>
      <w:hyperlink r:id="rId4" w:history="1">
        <w:r w:rsidRPr="003C2776">
          <w:rPr>
            <w:rStyle w:val="Hperlink"/>
            <w:sz w:val="16"/>
            <w:szCs w:val="16"/>
            <w:lang w:val="et-EE"/>
          </w:rPr>
          <w:t>https://adr.rik.ee/som/dokument/18067698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66032" w14:textId="77777777" w:rsidR="007E6245" w:rsidRDefault="007E6245" w:rsidP="007E6245">
    <w:pPr>
      <w:spacing w:after="0" w:line="240" w:lineRule="auto"/>
      <w:rPr>
        <w:rFonts w:eastAsia="Times New Roman"/>
        <w:b/>
        <w:color w:val="041E41"/>
        <w:sz w:val="16"/>
        <w:lang w:val="et-EE"/>
      </w:rPr>
    </w:pPr>
  </w:p>
  <w:p w14:paraId="4EC51B74" w14:textId="77777777" w:rsidR="007E6245" w:rsidRDefault="007E6245" w:rsidP="007E6245">
    <w:pPr>
      <w:spacing w:after="0" w:line="240" w:lineRule="auto"/>
      <w:rPr>
        <w:rFonts w:eastAsia="Times New Roman"/>
        <w:b/>
        <w:color w:val="041E41"/>
        <w:sz w:val="16"/>
        <w:lang w:val="et-EE"/>
      </w:rPr>
    </w:pPr>
  </w:p>
  <w:p w14:paraId="7ABB214E" w14:textId="77777777" w:rsidR="007E6245" w:rsidRDefault="007E6245" w:rsidP="007E6245">
    <w:pPr>
      <w:spacing w:after="0" w:line="240" w:lineRule="auto"/>
      <w:rPr>
        <w:rFonts w:eastAsia="Times New Roman"/>
        <w:b/>
        <w:color w:val="041E41"/>
        <w:sz w:val="16"/>
        <w:lang w:val="et-EE"/>
      </w:rPr>
    </w:pPr>
  </w:p>
  <w:p w14:paraId="77F9AA50" w14:textId="77777777" w:rsidR="00194924" w:rsidRPr="007E6245" w:rsidRDefault="00194924" w:rsidP="001707AC">
    <w:pPr>
      <w:pStyle w:val="Footercontac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multilevel"/>
    <w:tmpl w:val="FAB0FC5A"/>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pStyle w:val="Lisad"/>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E5C28"/>
    <w:multiLevelType w:val="hybridMultilevel"/>
    <w:tmpl w:val="5A68C986"/>
    <w:lvl w:ilvl="0" w:tplc="5C1E7A5E">
      <w:start w:val="1"/>
      <w:numFmt w:val="upperRoman"/>
      <w:lvlText w:val="%1."/>
      <w:lvlJc w:val="righ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B75E2C96">
      <w:start w:val="1"/>
      <w:numFmt w:val="decimal"/>
      <w:pStyle w:val="NumberedC"/>
      <w:lvlText w:val="%4."/>
      <w:lvlJc w:val="left"/>
      <w:pPr>
        <w:ind w:left="2880" w:hanging="360"/>
      </w:pPr>
      <w:rPr>
        <w:rFonts w:hint="default"/>
        <w:b w:val="0"/>
        <w:i w:val="0"/>
        <w:color w:val="333333"/>
        <w:sz w:val="20"/>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1EF1F22"/>
    <w:multiLevelType w:val="hybridMultilevel"/>
    <w:tmpl w:val="1DEEBD0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23A4774"/>
    <w:multiLevelType w:val="hybridMultilevel"/>
    <w:tmpl w:val="D49884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3EE2CF4"/>
    <w:multiLevelType w:val="hybridMultilevel"/>
    <w:tmpl w:val="F8EACA3A"/>
    <w:lvl w:ilvl="0" w:tplc="BCB04346">
      <w:start w:val="1"/>
      <w:numFmt w:val="bullet"/>
      <w:pStyle w:val="GreenBullet"/>
      <w:lvlText w:val=""/>
      <w:lvlJc w:val="left"/>
      <w:pPr>
        <w:ind w:left="1134" w:hanging="425"/>
      </w:pPr>
      <w:rPr>
        <w:rFonts w:ascii="Symbol" w:hAnsi="Symbol" w:hint="default"/>
        <w:color w:val="94D600"/>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6CA55A3"/>
    <w:multiLevelType w:val="multilevel"/>
    <w:tmpl w:val="D5FE15BE"/>
    <w:lvl w:ilvl="0">
      <w:start w:val="1"/>
      <w:numFmt w:val="decimal"/>
      <w:suff w:val="nothing"/>
      <w:lvlText w:val="SCHEDULE %1"/>
      <w:lvlJc w:val="center"/>
      <w:pPr>
        <w:ind w:left="0" w:firstLine="720"/>
      </w:pPr>
      <w:rPr>
        <w:rFonts w:hint="default"/>
      </w:rPr>
    </w:lvl>
    <w:lvl w:ilvl="1">
      <w:start w:val="1"/>
      <w:numFmt w:val="decimal"/>
      <w:suff w:val="nothing"/>
      <w:lvlText w:val="PART %2"/>
      <w:lvlJc w:val="center"/>
      <w:pPr>
        <w:ind w:left="0" w:firstLine="357"/>
      </w:pPr>
      <w:rPr>
        <w:rFonts w:hint="default"/>
      </w:rPr>
    </w:lvl>
    <w:lvl w:ilvl="2">
      <w:start w:val="4"/>
      <w:numFmt w:val="decimal"/>
      <w:lvlText w:val="%3."/>
      <w:lvlJc w:val="left"/>
      <w:pPr>
        <w:ind w:left="709" w:hanging="709"/>
      </w:pPr>
      <w:rPr>
        <w:rFonts w:hint="default"/>
      </w:rPr>
    </w:lvl>
    <w:lvl w:ilvl="3">
      <w:start w:val="1"/>
      <w:numFmt w:val="decimal"/>
      <w:lvlText w:val="%3.%4."/>
      <w:lvlJc w:val="left"/>
      <w:pPr>
        <w:ind w:left="709" w:hanging="709"/>
      </w:pPr>
      <w:rPr>
        <w:rFonts w:hint="default"/>
      </w:rPr>
    </w:lvl>
    <w:lvl w:ilvl="4">
      <w:start w:val="1"/>
      <w:numFmt w:val="decimal"/>
      <w:lvlText w:val="%3.%4.%5."/>
      <w:lvlJc w:val="left"/>
      <w:pPr>
        <w:ind w:left="709" w:hanging="709"/>
      </w:pPr>
      <w:rPr>
        <w:rFonts w:hint="default"/>
      </w:rPr>
    </w:lvl>
    <w:lvl w:ilvl="5">
      <w:start w:val="1"/>
      <w:numFmt w:val="lowerLetter"/>
      <w:lvlText w:val="(%6)"/>
      <w:lvlJc w:val="left"/>
      <w:pPr>
        <w:ind w:left="1134" w:hanging="425"/>
      </w:pPr>
      <w:rPr>
        <w:rFonts w:hint="default"/>
      </w:rPr>
    </w:lvl>
    <w:lvl w:ilvl="6">
      <w:start w:val="1"/>
      <w:numFmt w:val="lowerRoman"/>
      <w:lvlText w:val="(%7)"/>
      <w:lvlJc w:val="left"/>
      <w:pPr>
        <w:ind w:left="1559" w:hanging="425"/>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EDB34AD"/>
    <w:multiLevelType w:val="multilevel"/>
    <w:tmpl w:val="FACE4C76"/>
    <w:lvl w:ilvl="0">
      <w:start w:val="1"/>
      <w:numFmt w:val="decimal"/>
      <w:pStyle w:val="Pealkiri1"/>
      <w:lvlText w:val="%1."/>
      <w:lvlJc w:val="left"/>
      <w:pPr>
        <w:ind w:left="709" w:hanging="709"/>
      </w:pPr>
      <w:rPr>
        <w:rFonts w:hint="default"/>
      </w:rPr>
    </w:lvl>
    <w:lvl w:ilvl="1">
      <w:start w:val="1"/>
      <w:numFmt w:val="decimal"/>
      <w:pStyle w:val="Pealkiri2"/>
      <w:lvlText w:val="%1.%2."/>
      <w:lvlJc w:val="left"/>
      <w:pPr>
        <w:ind w:left="709" w:hanging="709"/>
      </w:pPr>
      <w:rPr>
        <w:rFonts w:hint="default"/>
        <w:b/>
        <w:bCs/>
      </w:rPr>
    </w:lvl>
    <w:lvl w:ilvl="2">
      <w:start w:val="1"/>
      <w:numFmt w:val="decimal"/>
      <w:pStyle w:val="Pealkiri3"/>
      <w:lvlText w:val="%1.%2.%3."/>
      <w:lvlJc w:val="left"/>
      <w:pPr>
        <w:ind w:left="709" w:hanging="709"/>
      </w:pPr>
      <w:rPr>
        <w:rFonts w:hint="default"/>
      </w:rPr>
    </w:lvl>
    <w:lvl w:ilvl="3">
      <w:start w:val="1"/>
      <w:numFmt w:val="lowerLetter"/>
      <w:pStyle w:val="Pealkiri4"/>
      <w:lvlText w:val="(%4)"/>
      <w:lvlJc w:val="left"/>
      <w:pPr>
        <w:ind w:left="1134" w:hanging="425"/>
      </w:pPr>
      <w:rPr>
        <w:rFonts w:hint="default"/>
      </w:rPr>
    </w:lvl>
    <w:lvl w:ilvl="4">
      <w:start w:val="1"/>
      <w:numFmt w:val="lowerRoman"/>
      <w:pStyle w:val="Pealkiri5"/>
      <w:lvlText w:val="(%5)"/>
      <w:lvlJc w:val="left"/>
      <w:pPr>
        <w:ind w:left="1559" w:hanging="425"/>
      </w:pPr>
      <w:rPr>
        <w:rFonts w:hint="default"/>
      </w:rPr>
    </w:lvl>
    <w:lvl w:ilvl="5">
      <w:start w:val="1"/>
      <w:numFmt w:val="decimal"/>
      <w:pStyle w:val="Pealkiri6"/>
      <w:lvlText w:val="%6."/>
      <w:lvlJc w:val="left"/>
      <w:pPr>
        <w:ind w:left="709" w:hanging="709"/>
      </w:pPr>
      <w:rPr>
        <w:rFonts w:hint="default"/>
      </w:rPr>
    </w:lvl>
    <w:lvl w:ilvl="6">
      <w:start w:val="1"/>
      <w:numFmt w:val="decimal"/>
      <w:pStyle w:val="Pealkiri7"/>
      <w:lvlText w:val="%6.%7."/>
      <w:lvlJc w:val="left"/>
      <w:pPr>
        <w:ind w:left="709" w:hanging="709"/>
      </w:pPr>
      <w:rPr>
        <w:rFonts w:hint="default"/>
      </w:rPr>
    </w:lvl>
    <w:lvl w:ilvl="7">
      <w:start w:val="1"/>
      <w:numFmt w:val="decimal"/>
      <w:pStyle w:val="Pealkiri8"/>
      <w:lvlText w:val="%6.%7.%8."/>
      <w:lvlJc w:val="left"/>
      <w:pPr>
        <w:ind w:left="709" w:hanging="709"/>
      </w:pPr>
      <w:rPr>
        <w:rFonts w:hint="default"/>
      </w:rPr>
    </w:lvl>
    <w:lvl w:ilvl="8">
      <w:start w:val="1"/>
      <w:numFmt w:val="lowerLetter"/>
      <w:pStyle w:val="Pealkiri9"/>
      <w:lvlText w:val="(%9)"/>
      <w:lvlJc w:val="left"/>
      <w:pPr>
        <w:ind w:left="1134" w:hanging="425"/>
      </w:pPr>
      <w:rPr>
        <w:rFonts w:hint="default"/>
      </w:rPr>
    </w:lvl>
  </w:abstractNum>
  <w:abstractNum w:abstractNumId="7" w15:restartNumberingAfterBreak="0">
    <w:nsid w:val="42BD0D4B"/>
    <w:multiLevelType w:val="hybridMultilevel"/>
    <w:tmpl w:val="A2FE6408"/>
    <w:lvl w:ilvl="0" w:tplc="0425000B">
      <w:start w:val="1"/>
      <w:numFmt w:val="bullet"/>
      <w:lvlText w:val=""/>
      <w:lvlJc w:val="left"/>
      <w:pPr>
        <w:ind w:left="1430" w:hanging="71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6B66841"/>
    <w:multiLevelType w:val="multilevel"/>
    <w:tmpl w:val="99E0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75D6F"/>
    <w:multiLevelType w:val="hybridMultilevel"/>
    <w:tmpl w:val="2B301A76"/>
    <w:lvl w:ilvl="0" w:tplc="A424791C">
      <w:start w:val="1"/>
      <w:numFmt w:val="decimal"/>
      <w:pStyle w:val="Regularlist"/>
      <w:lvlText w:val="%1)"/>
      <w:lvlJc w:val="left"/>
      <w:pPr>
        <w:ind w:left="1134" w:hanging="425"/>
      </w:pPr>
      <w:rPr>
        <w:rFonts w:ascii="Arial" w:hAnsi="Arial" w:hint="default"/>
        <w:b w:val="0"/>
        <w:i w:val="0"/>
        <w:color w:val="333333"/>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C995184"/>
    <w:multiLevelType w:val="hybridMultilevel"/>
    <w:tmpl w:val="B81691F2"/>
    <w:lvl w:ilvl="0" w:tplc="9C2825F0">
      <w:start w:val="6"/>
      <w:numFmt w:val="bullet"/>
      <w:lvlText w:val="•"/>
      <w:lvlJc w:val="left"/>
      <w:pPr>
        <w:ind w:left="1070" w:hanging="710"/>
      </w:pPr>
      <w:rPr>
        <w:rFonts w:ascii="Arial" w:eastAsiaTheme="minorEastAsia"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04B1D7F"/>
    <w:multiLevelType w:val="hybridMultilevel"/>
    <w:tmpl w:val="6D12AE70"/>
    <w:lvl w:ilvl="0" w:tplc="0425000B">
      <w:start w:val="1"/>
      <w:numFmt w:val="bullet"/>
      <w:lvlText w:val=""/>
      <w:lvlJc w:val="left"/>
      <w:pPr>
        <w:ind w:left="1070" w:hanging="71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F17547"/>
    <w:multiLevelType w:val="hybridMultilevel"/>
    <w:tmpl w:val="FB441C02"/>
    <w:lvl w:ilvl="0" w:tplc="9C2825F0">
      <w:start w:val="6"/>
      <w:numFmt w:val="bullet"/>
      <w:lvlText w:val="•"/>
      <w:lvlJc w:val="left"/>
      <w:pPr>
        <w:ind w:left="1430" w:hanging="710"/>
      </w:pPr>
      <w:rPr>
        <w:rFonts w:ascii="Arial" w:eastAsiaTheme="minorEastAsia"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519D2EED"/>
    <w:multiLevelType w:val="multilevel"/>
    <w:tmpl w:val="F850B7A0"/>
    <w:lvl w:ilvl="0">
      <w:start w:val="1"/>
      <w:numFmt w:val="decimal"/>
      <w:pStyle w:val="ScheduleTitle"/>
      <w:suff w:val="nothing"/>
      <w:lvlText w:val="SCHEDULE %1"/>
      <w:lvlJc w:val="center"/>
      <w:pPr>
        <w:ind w:left="0" w:firstLine="720"/>
      </w:pPr>
      <w:rPr>
        <w:rFonts w:hint="default"/>
      </w:rPr>
    </w:lvl>
    <w:lvl w:ilvl="1">
      <w:start w:val="1"/>
      <w:numFmt w:val="decimal"/>
      <w:pStyle w:val="SchedulePartTitle"/>
      <w:suff w:val="nothing"/>
      <w:lvlText w:val="PART %2"/>
      <w:lvlJc w:val="center"/>
      <w:pPr>
        <w:ind w:left="0" w:firstLine="357"/>
      </w:pPr>
      <w:rPr>
        <w:rFonts w:hint="default"/>
      </w:rPr>
    </w:lvl>
    <w:lvl w:ilvl="2">
      <w:start w:val="4"/>
      <w:numFmt w:val="decimal"/>
      <w:pStyle w:val="Schedule1Level"/>
      <w:lvlText w:val="%3."/>
      <w:lvlJc w:val="left"/>
      <w:pPr>
        <w:ind w:left="709" w:hanging="709"/>
      </w:pPr>
      <w:rPr>
        <w:rFonts w:hint="default"/>
      </w:rPr>
    </w:lvl>
    <w:lvl w:ilvl="3">
      <w:start w:val="1"/>
      <w:numFmt w:val="decimal"/>
      <w:pStyle w:val="Schedule2Level"/>
      <w:lvlText w:val="%3.%4."/>
      <w:lvlJc w:val="left"/>
      <w:pPr>
        <w:ind w:left="709" w:hanging="709"/>
      </w:pPr>
      <w:rPr>
        <w:rFonts w:hint="default"/>
        <w:b/>
        <w:bCs w:val="0"/>
      </w:rPr>
    </w:lvl>
    <w:lvl w:ilvl="4">
      <w:start w:val="1"/>
      <w:numFmt w:val="bullet"/>
      <w:lvlText w:val=""/>
      <w:lvlJc w:val="left"/>
      <w:pPr>
        <w:ind w:left="360" w:hanging="360"/>
      </w:pPr>
      <w:rPr>
        <w:rFonts w:ascii="Wingdings" w:hAnsi="Wingdings" w:hint="default"/>
      </w:rPr>
    </w:lvl>
    <w:lvl w:ilvl="5">
      <w:start w:val="1"/>
      <w:numFmt w:val="lowerLetter"/>
      <w:pStyle w:val="Schedule4Level"/>
      <w:lvlText w:val="(%6)"/>
      <w:lvlJc w:val="left"/>
      <w:pPr>
        <w:ind w:left="1134" w:hanging="425"/>
      </w:pPr>
      <w:rPr>
        <w:rFonts w:hint="default"/>
      </w:rPr>
    </w:lvl>
    <w:lvl w:ilvl="6">
      <w:start w:val="1"/>
      <w:numFmt w:val="lowerRoman"/>
      <w:pStyle w:val="Schedule5Level"/>
      <w:lvlText w:val="(%7)"/>
      <w:lvlJc w:val="left"/>
      <w:pPr>
        <w:ind w:left="1559" w:hanging="425"/>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3913374"/>
    <w:multiLevelType w:val="hybridMultilevel"/>
    <w:tmpl w:val="63540580"/>
    <w:lvl w:ilvl="0" w:tplc="6BEA856C">
      <w:start w:val="1"/>
      <w:numFmt w:val="decimal"/>
      <w:pStyle w:val="Parties"/>
      <w:lvlText w:val="(%1)"/>
      <w:lvlJc w:val="left"/>
      <w:pPr>
        <w:ind w:left="709" w:hanging="709"/>
      </w:pPr>
      <w:rPr>
        <w:rFonts w:hint="default"/>
        <w:b/>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78B28AA"/>
    <w:multiLevelType w:val="hybridMultilevel"/>
    <w:tmpl w:val="E25A4E3A"/>
    <w:lvl w:ilvl="0" w:tplc="6B9A5958">
      <w:start w:val="1"/>
      <w:numFmt w:val="lowerRoman"/>
      <w:pStyle w:val="Recital2Level"/>
      <w:lvlText w:val="(%1)"/>
      <w:lvlJc w:val="left"/>
      <w:pPr>
        <w:ind w:left="1134" w:hanging="42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7FD3D96"/>
    <w:multiLevelType w:val="hybridMultilevel"/>
    <w:tmpl w:val="B9407A18"/>
    <w:lvl w:ilvl="0" w:tplc="04090005">
      <w:start w:val="1"/>
      <w:numFmt w:val="bullet"/>
      <w:lvlText w:val=""/>
      <w:lvlJc w:val="left"/>
      <w:pPr>
        <w:ind w:left="252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7" w15:restartNumberingAfterBreak="0">
    <w:nsid w:val="582B3F17"/>
    <w:multiLevelType w:val="hybridMultilevel"/>
    <w:tmpl w:val="403CC6D8"/>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3812761"/>
    <w:multiLevelType w:val="multilevel"/>
    <w:tmpl w:val="43CA1ED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bCs/>
      </w:rPr>
    </w:lvl>
    <w:lvl w:ilvl="2">
      <w:start w:val="1"/>
      <w:numFmt w:val="decimal"/>
      <w:lvlText w:val="%1.%2.%3."/>
      <w:lvlJc w:val="left"/>
      <w:pPr>
        <w:ind w:left="709" w:hanging="709"/>
      </w:pPr>
      <w:rPr>
        <w:rFonts w:hint="default"/>
      </w:rPr>
    </w:lvl>
    <w:lvl w:ilvl="3">
      <w:start w:val="1"/>
      <w:numFmt w:val="lowerLetter"/>
      <w:lvlText w:val="(%4)"/>
      <w:lvlJc w:val="left"/>
      <w:pPr>
        <w:ind w:left="1134" w:hanging="425"/>
      </w:pPr>
      <w:rPr>
        <w:rFonts w:hint="default"/>
      </w:rPr>
    </w:lvl>
    <w:lvl w:ilvl="4">
      <w:start w:val="1"/>
      <w:numFmt w:val="bullet"/>
      <w:lvlText w:val=""/>
      <w:lvlJc w:val="left"/>
      <w:pPr>
        <w:ind w:left="1494" w:hanging="360"/>
      </w:pPr>
      <w:rPr>
        <w:rFonts w:ascii="Wingdings" w:hAnsi="Wingdings" w:hint="default"/>
      </w:rPr>
    </w:lvl>
    <w:lvl w:ilvl="5">
      <w:start w:val="1"/>
      <w:numFmt w:val="decimal"/>
      <w:lvlText w:val="%6."/>
      <w:lvlJc w:val="left"/>
      <w:pPr>
        <w:ind w:left="709" w:hanging="709"/>
      </w:pPr>
      <w:rPr>
        <w:rFonts w:hint="default"/>
      </w:rPr>
    </w:lvl>
    <w:lvl w:ilvl="6">
      <w:start w:val="1"/>
      <w:numFmt w:val="decimal"/>
      <w:lvlText w:val="%6.%7."/>
      <w:lvlJc w:val="left"/>
      <w:pPr>
        <w:ind w:left="709" w:hanging="709"/>
      </w:pPr>
      <w:rPr>
        <w:rFonts w:hint="default"/>
      </w:rPr>
    </w:lvl>
    <w:lvl w:ilvl="7">
      <w:start w:val="1"/>
      <w:numFmt w:val="decimal"/>
      <w:lvlText w:val="%6.%7.%8."/>
      <w:lvlJc w:val="left"/>
      <w:pPr>
        <w:ind w:left="709" w:hanging="709"/>
      </w:pPr>
      <w:rPr>
        <w:rFonts w:hint="default"/>
      </w:rPr>
    </w:lvl>
    <w:lvl w:ilvl="8">
      <w:start w:val="1"/>
      <w:numFmt w:val="lowerLetter"/>
      <w:lvlText w:val="(%9)"/>
      <w:lvlJc w:val="left"/>
      <w:pPr>
        <w:ind w:left="1134" w:hanging="425"/>
      </w:pPr>
      <w:rPr>
        <w:rFonts w:hint="default"/>
      </w:rPr>
    </w:lvl>
  </w:abstractNum>
  <w:abstractNum w:abstractNumId="19" w15:restartNumberingAfterBreak="0">
    <w:nsid w:val="665E7FF7"/>
    <w:multiLevelType w:val="hybridMultilevel"/>
    <w:tmpl w:val="EB70B5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B2C505C"/>
    <w:multiLevelType w:val="hybridMultilevel"/>
    <w:tmpl w:val="04301524"/>
    <w:lvl w:ilvl="0" w:tplc="51105F92">
      <w:start w:val="1"/>
      <w:numFmt w:val="upperLetter"/>
      <w:pStyle w:val="Recital1Level"/>
      <w:lvlText w:val="%1."/>
      <w:lvlJc w:val="left"/>
      <w:pPr>
        <w:ind w:left="709" w:hanging="709"/>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1814114"/>
    <w:multiLevelType w:val="hybridMultilevel"/>
    <w:tmpl w:val="281E6FDA"/>
    <w:lvl w:ilvl="0" w:tplc="5A166E56">
      <w:start w:val="1"/>
      <w:numFmt w:val="bullet"/>
      <w:pStyle w:val="Tsitaat"/>
      <w:lvlText w:val=""/>
      <w:lvlJc w:val="left"/>
      <w:pPr>
        <w:ind w:left="709" w:hanging="709"/>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30F56C9"/>
    <w:multiLevelType w:val="hybridMultilevel"/>
    <w:tmpl w:val="6AAA8C62"/>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91D22C9"/>
    <w:multiLevelType w:val="hybridMultilevel"/>
    <w:tmpl w:val="52947EBE"/>
    <w:lvl w:ilvl="0" w:tplc="0425000B">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DFD1EAC"/>
    <w:multiLevelType w:val="hybridMultilevel"/>
    <w:tmpl w:val="35BA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4"/>
  </w:num>
  <w:num w:numId="4">
    <w:abstractNumId w:val="21"/>
  </w:num>
  <w:num w:numId="5">
    <w:abstractNumId w:val="20"/>
  </w:num>
  <w:num w:numId="6">
    <w:abstractNumId w:val="15"/>
  </w:num>
  <w:num w:numId="7">
    <w:abstractNumId w:val="5"/>
  </w:num>
  <w:num w:numId="8">
    <w:abstractNumId w:val="4"/>
  </w:num>
  <w:num w:numId="9">
    <w:abstractNumId w:val="9"/>
  </w:num>
  <w:num w:numId="10">
    <w:abstractNumId w:val="1"/>
  </w:num>
  <w:num w:numId="11">
    <w:abstractNumId w:val="3"/>
  </w:num>
  <w:num w:numId="12">
    <w:abstractNumId w:val="19"/>
  </w:num>
  <w:num w:numId="13">
    <w:abstractNumId w:val="10"/>
  </w:num>
  <w:num w:numId="14">
    <w:abstractNumId w:val="24"/>
  </w:num>
  <w:num w:numId="15">
    <w:abstractNumId w:val="16"/>
  </w:num>
  <w:num w:numId="16">
    <w:abstractNumId w:val="13"/>
  </w:num>
  <w:num w:numId="17">
    <w:abstractNumId w:val="13"/>
  </w:num>
  <w:num w:numId="18">
    <w:abstractNumId w:val="17"/>
  </w:num>
  <w:num w:numId="19">
    <w:abstractNumId w:val="22"/>
  </w:num>
  <w:num w:numId="20">
    <w:abstractNumId w:val="12"/>
  </w:num>
  <w:num w:numId="21">
    <w:abstractNumId w:val="7"/>
  </w:num>
  <w:num w:numId="22">
    <w:abstractNumId w:val="23"/>
  </w:num>
  <w:num w:numId="23">
    <w:abstractNumId w:val="8"/>
  </w:num>
  <w:num w:numId="24">
    <w:abstractNumId w:val="11"/>
  </w:num>
  <w:num w:numId="25">
    <w:abstractNumId w:val="18"/>
  </w:num>
  <w:num w:numId="2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en-GB"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B8"/>
    <w:rsid w:val="00003042"/>
    <w:rsid w:val="00025316"/>
    <w:rsid w:val="00034110"/>
    <w:rsid w:val="00044108"/>
    <w:rsid w:val="000537A7"/>
    <w:rsid w:val="0006239A"/>
    <w:rsid w:val="000640DB"/>
    <w:rsid w:val="00065A96"/>
    <w:rsid w:val="00070C7C"/>
    <w:rsid w:val="00074614"/>
    <w:rsid w:val="00074E65"/>
    <w:rsid w:val="00093B88"/>
    <w:rsid w:val="000A0AF0"/>
    <w:rsid w:val="000B1B62"/>
    <w:rsid w:val="000B56B5"/>
    <w:rsid w:val="000D042B"/>
    <w:rsid w:val="000D3653"/>
    <w:rsid w:val="000E273E"/>
    <w:rsid w:val="000E2867"/>
    <w:rsid w:val="000E3794"/>
    <w:rsid w:val="000E5A4B"/>
    <w:rsid w:val="000F3403"/>
    <w:rsid w:val="000F4DC3"/>
    <w:rsid w:val="000F58AF"/>
    <w:rsid w:val="000F7107"/>
    <w:rsid w:val="001006B1"/>
    <w:rsid w:val="00101860"/>
    <w:rsid w:val="001034D2"/>
    <w:rsid w:val="00110C7F"/>
    <w:rsid w:val="001148A1"/>
    <w:rsid w:val="0012345A"/>
    <w:rsid w:val="00126636"/>
    <w:rsid w:val="0013261E"/>
    <w:rsid w:val="00134EE9"/>
    <w:rsid w:val="001365AD"/>
    <w:rsid w:val="0014155A"/>
    <w:rsid w:val="00141E61"/>
    <w:rsid w:val="00144D13"/>
    <w:rsid w:val="001450C6"/>
    <w:rsid w:val="00147F68"/>
    <w:rsid w:val="00163BC8"/>
    <w:rsid w:val="00164DC1"/>
    <w:rsid w:val="001707AC"/>
    <w:rsid w:val="001726F4"/>
    <w:rsid w:val="00173291"/>
    <w:rsid w:val="00181F02"/>
    <w:rsid w:val="00185051"/>
    <w:rsid w:val="00191001"/>
    <w:rsid w:val="00194924"/>
    <w:rsid w:val="00197B22"/>
    <w:rsid w:val="001A0208"/>
    <w:rsid w:val="001A2108"/>
    <w:rsid w:val="001A5F8A"/>
    <w:rsid w:val="001B0BAB"/>
    <w:rsid w:val="001B0D25"/>
    <w:rsid w:val="001B4437"/>
    <w:rsid w:val="001B598D"/>
    <w:rsid w:val="001B6ACD"/>
    <w:rsid w:val="001C5B28"/>
    <w:rsid w:val="001D2694"/>
    <w:rsid w:val="001D4381"/>
    <w:rsid w:val="001E25F2"/>
    <w:rsid w:val="001F6523"/>
    <w:rsid w:val="002023A4"/>
    <w:rsid w:val="00203FB8"/>
    <w:rsid w:val="00210036"/>
    <w:rsid w:val="00214D8F"/>
    <w:rsid w:val="002161F8"/>
    <w:rsid w:val="00222190"/>
    <w:rsid w:val="002234C8"/>
    <w:rsid w:val="002241F9"/>
    <w:rsid w:val="00226ACC"/>
    <w:rsid w:val="002375F5"/>
    <w:rsid w:val="00241182"/>
    <w:rsid w:val="00242E88"/>
    <w:rsid w:val="00244C42"/>
    <w:rsid w:val="002515EA"/>
    <w:rsid w:val="00262527"/>
    <w:rsid w:val="00266CCA"/>
    <w:rsid w:val="002735C8"/>
    <w:rsid w:val="002755E7"/>
    <w:rsid w:val="0027745B"/>
    <w:rsid w:val="00281DE6"/>
    <w:rsid w:val="0028281D"/>
    <w:rsid w:val="00283330"/>
    <w:rsid w:val="00283C56"/>
    <w:rsid w:val="00287C90"/>
    <w:rsid w:val="002935E6"/>
    <w:rsid w:val="002970E0"/>
    <w:rsid w:val="002A2147"/>
    <w:rsid w:val="002A45ED"/>
    <w:rsid w:val="002B1520"/>
    <w:rsid w:val="002B2660"/>
    <w:rsid w:val="002B6B0E"/>
    <w:rsid w:val="002D0922"/>
    <w:rsid w:val="002D7A72"/>
    <w:rsid w:val="002E1075"/>
    <w:rsid w:val="002E1EEE"/>
    <w:rsid w:val="002E25D8"/>
    <w:rsid w:val="002E40DB"/>
    <w:rsid w:val="002F3D76"/>
    <w:rsid w:val="002F447B"/>
    <w:rsid w:val="002F4FAF"/>
    <w:rsid w:val="003057DA"/>
    <w:rsid w:val="00322EC4"/>
    <w:rsid w:val="00327E5B"/>
    <w:rsid w:val="00330A6B"/>
    <w:rsid w:val="00330D30"/>
    <w:rsid w:val="00333F0A"/>
    <w:rsid w:val="00335600"/>
    <w:rsid w:val="0034097B"/>
    <w:rsid w:val="00352555"/>
    <w:rsid w:val="00365FF4"/>
    <w:rsid w:val="00370B4E"/>
    <w:rsid w:val="003807E3"/>
    <w:rsid w:val="003812B5"/>
    <w:rsid w:val="00383EEB"/>
    <w:rsid w:val="00391327"/>
    <w:rsid w:val="00396D14"/>
    <w:rsid w:val="003A05B8"/>
    <w:rsid w:val="003A6980"/>
    <w:rsid w:val="003B3E2F"/>
    <w:rsid w:val="003C2776"/>
    <w:rsid w:val="003C4564"/>
    <w:rsid w:val="003C4727"/>
    <w:rsid w:val="003C69FF"/>
    <w:rsid w:val="003E2D7E"/>
    <w:rsid w:val="003E6157"/>
    <w:rsid w:val="003F3A10"/>
    <w:rsid w:val="003F5270"/>
    <w:rsid w:val="003F633E"/>
    <w:rsid w:val="00400C21"/>
    <w:rsid w:val="004134C8"/>
    <w:rsid w:val="00430AD1"/>
    <w:rsid w:val="0043360F"/>
    <w:rsid w:val="004343AC"/>
    <w:rsid w:val="004356FE"/>
    <w:rsid w:val="004408DF"/>
    <w:rsid w:val="00440BA4"/>
    <w:rsid w:val="0044576E"/>
    <w:rsid w:val="00463DF9"/>
    <w:rsid w:val="00466108"/>
    <w:rsid w:val="004718CD"/>
    <w:rsid w:val="00473852"/>
    <w:rsid w:val="00481173"/>
    <w:rsid w:val="00491B08"/>
    <w:rsid w:val="0049338B"/>
    <w:rsid w:val="0049672D"/>
    <w:rsid w:val="004A0E1F"/>
    <w:rsid w:val="004A2610"/>
    <w:rsid w:val="004B1659"/>
    <w:rsid w:val="004B2912"/>
    <w:rsid w:val="004B2EA2"/>
    <w:rsid w:val="004B2FCC"/>
    <w:rsid w:val="004B5E59"/>
    <w:rsid w:val="004C05B9"/>
    <w:rsid w:val="004C264D"/>
    <w:rsid w:val="004C2DE2"/>
    <w:rsid w:val="004C5BA8"/>
    <w:rsid w:val="004D6149"/>
    <w:rsid w:val="004E2AA9"/>
    <w:rsid w:val="004E5BA7"/>
    <w:rsid w:val="00501ADB"/>
    <w:rsid w:val="0051320C"/>
    <w:rsid w:val="00516992"/>
    <w:rsid w:val="00524E5F"/>
    <w:rsid w:val="0052572E"/>
    <w:rsid w:val="00527E3A"/>
    <w:rsid w:val="00537157"/>
    <w:rsid w:val="00541F2E"/>
    <w:rsid w:val="005422C4"/>
    <w:rsid w:val="005424E6"/>
    <w:rsid w:val="00543DAE"/>
    <w:rsid w:val="0055202C"/>
    <w:rsid w:val="00561291"/>
    <w:rsid w:val="0056155F"/>
    <w:rsid w:val="00574CE2"/>
    <w:rsid w:val="00574FAB"/>
    <w:rsid w:val="0058005A"/>
    <w:rsid w:val="00580B8A"/>
    <w:rsid w:val="00591094"/>
    <w:rsid w:val="00596CB9"/>
    <w:rsid w:val="005B0500"/>
    <w:rsid w:val="005C17B0"/>
    <w:rsid w:val="005D13FB"/>
    <w:rsid w:val="005D569B"/>
    <w:rsid w:val="005E7ABA"/>
    <w:rsid w:val="005F62ED"/>
    <w:rsid w:val="00606433"/>
    <w:rsid w:val="006067A6"/>
    <w:rsid w:val="00613A75"/>
    <w:rsid w:val="00615ED9"/>
    <w:rsid w:val="00632D52"/>
    <w:rsid w:val="006372B1"/>
    <w:rsid w:val="00660E2D"/>
    <w:rsid w:val="00662B3C"/>
    <w:rsid w:val="006642AB"/>
    <w:rsid w:val="006642AD"/>
    <w:rsid w:val="00666855"/>
    <w:rsid w:val="006716D6"/>
    <w:rsid w:val="00680E5E"/>
    <w:rsid w:val="0068650E"/>
    <w:rsid w:val="0068736E"/>
    <w:rsid w:val="00687E5B"/>
    <w:rsid w:val="00697D17"/>
    <w:rsid w:val="006A051A"/>
    <w:rsid w:val="006A2737"/>
    <w:rsid w:val="006A4569"/>
    <w:rsid w:val="006B1626"/>
    <w:rsid w:val="006B291C"/>
    <w:rsid w:val="006B29B4"/>
    <w:rsid w:val="006B41F0"/>
    <w:rsid w:val="006B77EE"/>
    <w:rsid w:val="006C353C"/>
    <w:rsid w:val="006C79CA"/>
    <w:rsid w:val="006D0F36"/>
    <w:rsid w:val="006D0F5C"/>
    <w:rsid w:val="006D4E48"/>
    <w:rsid w:val="006F6CC7"/>
    <w:rsid w:val="00703B23"/>
    <w:rsid w:val="007115DE"/>
    <w:rsid w:val="00712025"/>
    <w:rsid w:val="00715489"/>
    <w:rsid w:val="007171CD"/>
    <w:rsid w:val="00723D08"/>
    <w:rsid w:val="0072502B"/>
    <w:rsid w:val="0072694B"/>
    <w:rsid w:val="007335DF"/>
    <w:rsid w:val="00734E1D"/>
    <w:rsid w:val="00735786"/>
    <w:rsid w:val="0076042D"/>
    <w:rsid w:val="00765394"/>
    <w:rsid w:val="00775067"/>
    <w:rsid w:val="0078147A"/>
    <w:rsid w:val="007814F9"/>
    <w:rsid w:val="007842A6"/>
    <w:rsid w:val="00785A5D"/>
    <w:rsid w:val="007915FE"/>
    <w:rsid w:val="00793A46"/>
    <w:rsid w:val="00794C2E"/>
    <w:rsid w:val="007B67A5"/>
    <w:rsid w:val="007C5594"/>
    <w:rsid w:val="007C64F9"/>
    <w:rsid w:val="007D4538"/>
    <w:rsid w:val="007D7DBB"/>
    <w:rsid w:val="007E6245"/>
    <w:rsid w:val="007F53FE"/>
    <w:rsid w:val="00803C1D"/>
    <w:rsid w:val="00804046"/>
    <w:rsid w:val="00825096"/>
    <w:rsid w:val="00825CA3"/>
    <w:rsid w:val="00832E78"/>
    <w:rsid w:val="008342A4"/>
    <w:rsid w:val="00834F71"/>
    <w:rsid w:val="008365D9"/>
    <w:rsid w:val="00837937"/>
    <w:rsid w:val="00841207"/>
    <w:rsid w:val="008460E0"/>
    <w:rsid w:val="008556F3"/>
    <w:rsid w:val="00860DBA"/>
    <w:rsid w:val="00860F90"/>
    <w:rsid w:val="0086138E"/>
    <w:rsid w:val="00874CF9"/>
    <w:rsid w:val="00876DA7"/>
    <w:rsid w:val="0088072D"/>
    <w:rsid w:val="00881D2A"/>
    <w:rsid w:val="008854AD"/>
    <w:rsid w:val="00886028"/>
    <w:rsid w:val="00887103"/>
    <w:rsid w:val="00887AE7"/>
    <w:rsid w:val="00890863"/>
    <w:rsid w:val="008910DD"/>
    <w:rsid w:val="008A4523"/>
    <w:rsid w:val="008A4EB6"/>
    <w:rsid w:val="008B20BC"/>
    <w:rsid w:val="008C01D3"/>
    <w:rsid w:val="008C3187"/>
    <w:rsid w:val="008C3A02"/>
    <w:rsid w:val="008C4175"/>
    <w:rsid w:val="008D0258"/>
    <w:rsid w:val="008E3253"/>
    <w:rsid w:val="008E4EB8"/>
    <w:rsid w:val="008E5432"/>
    <w:rsid w:val="008E576F"/>
    <w:rsid w:val="008F7554"/>
    <w:rsid w:val="009115DD"/>
    <w:rsid w:val="00913778"/>
    <w:rsid w:val="009205EC"/>
    <w:rsid w:val="00923A82"/>
    <w:rsid w:val="009316A0"/>
    <w:rsid w:val="00933361"/>
    <w:rsid w:val="0093426F"/>
    <w:rsid w:val="00934E4A"/>
    <w:rsid w:val="00942A13"/>
    <w:rsid w:val="00944F52"/>
    <w:rsid w:val="009509B2"/>
    <w:rsid w:val="00960AD7"/>
    <w:rsid w:val="00965575"/>
    <w:rsid w:val="009664DD"/>
    <w:rsid w:val="00973CAF"/>
    <w:rsid w:val="00984C3C"/>
    <w:rsid w:val="0098751E"/>
    <w:rsid w:val="00990DC0"/>
    <w:rsid w:val="00994ABA"/>
    <w:rsid w:val="009A7755"/>
    <w:rsid w:val="009B7275"/>
    <w:rsid w:val="009C1061"/>
    <w:rsid w:val="009C454E"/>
    <w:rsid w:val="009C4EFB"/>
    <w:rsid w:val="009C6A7F"/>
    <w:rsid w:val="009D1714"/>
    <w:rsid w:val="009D1D34"/>
    <w:rsid w:val="009D5C9A"/>
    <w:rsid w:val="009E525A"/>
    <w:rsid w:val="009E5DF1"/>
    <w:rsid w:val="009F5881"/>
    <w:rsid w:val="00A02DA0"/>
    <w:rsid w:val="00A03CE0"/>
    <w:rsid w:val="00A05363"/>
    <w:rsid w:val="00A07675"/>
    <w:rsid w:val="00A14E66"/>
    <w:rsid w:val="00A33C39"/>
    <w:rsid w:val="00A341FA"/>
    <w:rsid w:val="00A3609B"/>
    <w:rsid w:val="00A439BF"/>
    <w:rsid w:val="00A54C01"/>
    <w:rsid w:val="00A556D1"/>
    <w:rsid w:val="00A6094A"/>
    <w:rsid w:val="00A81E5F"/>
    <w:rsid w:val="00A82C34"/>
    <w:rsid w:val="00A83585"/>
    <w:rsid w:val="00A9324F"/>
    <w:rsid w:val="00A962A2"/>
    <w:rsid w:val="00AA2F77"/>
    <w:rsid w:val="00AB69C3"/>
    <w:rsid w:val="00AB7037"/>
    <w:rsid w:val="00AC0512"/>
    <w:rsid w:val="00AC21BA"/>
    <w:rsid w:val="00AC2927"/>
    <w:rsid w:val="00AC6588"/>
    <w:rsid w:val="00AD0B25"/>
    <w:rsid w:val="00AD370D"/>
    <w:rsid w:val="00AD5E7F"/>
    <w:rsid w:val="00AE205F"/>
    <w:rsid w:val="00AE34D7"/>
    <w:rsid w:val="00AF10AB"/>
    <w:rsid w:val="00AF5BBF"/>
    <w:rsid w:val="00B02EA4"/>
    <w:rsid w:val="00B0728F"/>
    <w:rsid w:val="00B1302D"/>
    <w:rsid w:val="00B20414"/>
    <w:rsid w:val="00B2478A"/>
    <w:rsid w:val="00B33C07"/>
    <w:rsid w:val="00B350EF"/>
    <w:rsid w:val="00B428E8"/>
    <w:rsid w:val="00B5356B"/>
    <w:rsid w:val="00B6280B"/>
    <w:rsid w:val="00B91E5F"/>
    <w:rsid w:val="00B94EAE"/>
    <w:rsid w:val="00B96472"/>
    <w:rsid w:val="00BA5093"/>
    <w:rsid w:val="00BB1145"/>
    <w:rsid w:val="00BB5A54"/>
    <w:rsid w:val="00BC3091"/>
    <w:rsid w:val="00BC30F1"/>
    <w:rsid w:val="00BC7903"/>
    <w:rsid w:val="00BD0D41"/>
    <w:rsid w:val="00BD2577"/>
    <w:rsid w:val="00BD465B"/>
    <w:rsid w:val="00BE4ABC"/>
    <w:rsid w:val="00BE7B3F"/>
    <w:rsid w:val="00BF34A3"/>
    <w:rsid w:val="00BF4349"/>
    <w:rsid w:val="00BF790A"/>
    <w:rsid w:val="00C01685"/>
    <w:rsid w:val="00C1164B"/>
    <w:rsid w:val="00C123CD"/>
    <w:rsid w:val="00C16D23"/>
    <w:rsid w:val="00C26B75"/>
    <w:rsid w:val="00C274EB"/>
    <w:rsid w:val="00C370A0"/>
    <w:rsid w:val="00C50006"/>
    <w:rsid w:val="00C61BB5"/>
    <w:rsid w:val="00C664B6"/>
    <w:rsid w:val="00C71F13"/>
    <w:rsid w:val="00C73011"/>
    <w:rsid w:val="00C749A5"/>
    <w:rsid w:val="00C750F7"/>
    <w:rsid w:val="00C7545F"/>
    <w:rsid w:val="00C866F3"/>
    <w:rsid w:val="00C92DE7"/>
    <w:rsid w:val="00C95445"/>
    <w:rsid w:val="00C9558F"/>
    <w:rsid w:val="00C97A6F"/>
    <w:rsid w:val="00CB232F"/>
    <w:rsid w:val="00CB6C62"/>
    <w:rsid w:val="00CD3EBD"/>
    <w:rsid w:val="00CD75C4"/>
    <w:rsid w:val="00CE05DB"/>
    <w:rsid w:val="00CE731F"/>
    <w:rsid w:val="00D23309"/>
    <w:rsid w:val="00D27F5E"/>
    <w:rsid w:val="00D44BC2"/>
    <w:rsid w:val="00D44D56"/>
    <w:rsid w:val="00D46954"/>
    <w:rsid w:val="00D72502"/>
    <w:rsid w:val="00D7597D"/>
    <w:rsid w:val="00D75AF0"/>
    <w:rsid w:val="00D83ECD"/>
    <w:rsid w:val="00D848F7"/>
    <w:rsid w:val="00D869E9"/>
    <w:rsid w:val="00D979F5"/>
    <w:rsid w:val="00DA1FF3"/>
    <w:rsid w:val="00DA6583"/>
    <w:rsid w:val="00DB0016"/>
    <w:rsid w:val="00DB4687"/>
    <w:rsid w:val="00DB4D07"/>
    <w:rsid w:val="00DC25B0"/>
    <w:rsid w:val="00DC7F05"/>
    <w:rsid w:val="00DD78BB"/>
    <w:rsid w:val="00DE093E"/>
    <w:rsid w:val="00DE35AC"/>
    <w:rsid w:val="00DF3D08"/>
    <w:rsid w:val="00DF42FF"/>
    <w:rsid w:val="00E07AF1"/>
    <w:rsid w:val="00E1115C"/>
    <w:rsid w:val="00E16067"/>
    <w:rsid w:val="00E2522B"/>
    <w:rsid w:val="00E3208D"/>
    <w:rsid w:val="00E348ED"/>
    <w:rsid w:val="00E368D8"/>
    <w:rsid w:val="00E47466"/>
    <w:rsid w:val="00E659C7"/>
    <w:rsid w:val="00E705B8"/>
    <w:rsid w:val="00E7254E"/>
    <w:rsid w:val="00E75FBA"/>
    <w:rsid w:val="00E8097D"/>
    <w:rsid w:val="00E80D2D"/>
    <w:rsid w:val="00E80E09"/>
    <w:rsid w:val="00E85056"/>
    <w:rsid w:val="00E91EA3"/>
    <w:rsid w:val="00E94DED"/>
    <w:rsid w:val="00E95F8E"/>
    <w:rsid w:val="00EC08AF"/>
    <w:rsid w:val="00EC3E12"/>
    <w:rsid w:val="00EC7055"/>
    <w:rsid w:val="00ED1019"/>
    <w:rsid w:val="00EE4EB2"/>
    <w:rsid w:val="00EE72E7"/>
    <w:rsid w:val="00EF670B"/>
    <w:rsid w:val="00F0071C"/>
    <w:rsid w:val="00F010B7"/>
    <w:rsid w:val="00F03834"/>
    <w:rsid w:val="00F04881"/>
    <w:rsid w:val="00F05563"/>
    <w:rsid w:val="00F1156E"/>
    <w:rsid w:val="00F2507A"/>
    <w:rsid w:val="00F27D02"/>
    <w:rsid w:val="00F41E55"/>
    <w:rsid w:val="00F42D10"/>
    <w:rsid w:val="00F43050"/>
    <w:rsid w:val="00F46FC4"/>
    <w:rsid w:val="00F473E8"/>
    <w:rsid w:val="00F5191C"/>
    <w:rsid w:val="00F55532"/>
    <w:rsid w:val="00F61E61"/>
    <w:rsid w:val="00F63E38"/>
    <w:rsid w:val="00F67DCC"/>
    <w:rsid w:val="00F71E2D"/>
    <w:rsid w:val="00F763A9"/>
    <w:rsid w:val="00F84C7C"/>
    <w:rsid w:val="00F94132"/>
    <w:rsid w:val="00F9594E"/>
    <w:rsid w:val="00F979F2"/>
    <w:rsid w:val="00FA282A"/>
    <w:rsid w:val="00FA4CD7"/>
    <w:rsid w:val="00FB3EA1"/>
    <w:rsid w:val="00FB5ACD"/>
    <w:rsid w:val="00FB6AF6"/>
    <w:rsid w:val="00FC5916"/>
    <w:rsid w:val="00FD1C88"/>
    <w:rsid w:val="00FD6910"/>
    <w:rsid w:val="00FE1C83"/>
    <w:rsid w:val="00FF40E3"/>
    <w:rsid w:val="00FF488A"/>
    <w:rsid w:val="00FF7777"/>
    <w:rsid w:val="16C1354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6AD05"/>
  <w15:docId w15:val="{4CD47BCC-D337-42C4-8A3A-DE9EC317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aliases w:val="Text"/>
    <w:qFormat/>
    <w:rsid w:val="00561291"/>
    <w:pPr>
      <w:spacing w:before="120" w:after="120" w:line="276" w:lineRule="auto"/>
      <w:jc w:val="both"/>
    </w:pPr>
    <w:rPr>
      <w:rFonts w:ascii="Arial" w:hAnsi="Arial" w:cs="Arial"/>
      <w:color w:val="333333"/>
      <w:kern w:val="6"/>
      <w:sz w:val="20"/>
      <w:szCs w:val="24"/>
      <w:lang w:val="en-GB"/>
    </w:rPr>
  </w:style>
  <w:style w:type="paragraph" w:styleId="Pealkiri1">
    <w:name w:val="heading 1"/>
    <w:aliases w:val="1. Level Heading"/>
    <w:basedOn w:val="Normaallaad"/>
    <w:next w:val="Pealkiri2"/>
    <w:link w:val="Pealkiri1Mrk"/>
    <w:uiPriority w:val="9"/>
    <w:qFormat/>
    <w:rsid w:val="009316A0"/>
    <w:pPr>
      <w:keepNext/>
      <w:numPr>
        <w:numId w:val="2"/>
      </w:numPr>
      <w:spacing w:after="240"/>
      <w:outlineLvl w:val="0"/>
    </w:pPr>
    <w:rPr>
      <w:rFonts w:eastAsiaTheme="majorEastAsia" w:cstheme="majorBidi"/>
      <w:b/>
      <w:bCs/>
      <w:szCs w:val="32"/>
    </w:rPr>
  </w:style>
  <w:style w:type="paragraph" w:styleId="Pealkiri2">
    <w:name w:val="heading 2"/>
    <w:aliases w:val="2. Level Heading"/>
    <w:basedOn w:val="Normaallaad"/>
    <w:next w:val="Pealkiri3"/>
    <w:link w:val="Pealkiri2Mrk"/>
    <w:uiPriority w:val="9"/>
    <w:unhideWhenUsed/>
    <w:qFormat/>
    <w:rsid w:val="009316A0"/>
    <w:pPr>
      <w:keepNext/>
      <w:numPr>
        <w:ilvl w:val="1"/>
        <w:numId w:val="2"/>
      </w:numPr>
      <w:spacing w:after="240"/>
      <w:outlineLvl w:val="1"/>
    </w:pPr>
    <w:rPr>
      <w:rFonts w:eastAsiaTheme="majorEastAsia" w:cstheme="majorBidi"/>
      <w:b/>
      <w:bCs/>
      <w:iCs/>
      <w:szCs w:val="28"/>
    </w:rPr>
  </w:style>
  <w:style w:type="paragraph" w:styleId="Pealkiri3">
    <w:name w:val="heading 3"/>
    <w:aliases w:val="3. Level Text"/>
    <w:basedOn w:val="Normaallaad"/>
    <w:link w:val="Pealkiri3Mrk"/>
    <w:uiPriority w:val="9"/>
    <w:unhideWhenUsed/>
    <w:qFormat/>
    <w:rsid w:val="009316A0"/>
    <w:pPr>
      <w:numPr>
        <w:ilvl w:val="2"/>
        <w:numId w:val="2"/>
      </w:numPr>
      <w:spacing w:after="240"/>
      <w:outlineLvl w:val="2"/>
    </w:pPr>
    <w:rPr>
      <w:rFonts w:eastAsiaTheme="majorEastAsia" w:cstheme="majorBidi"/>
      <w:bCs/>
      <w:szCs w:val="26"/>
    </w:rPr>
  </w:style>
  <w:style w:type="paragraph" w:styleId="Pealkiri4">
    <w:name w:val="heading 4"/>
    <w:aliases w:val="4. Level Text,Alaliigendus"/>
    <w:basedOn w:val="Normaallaad"/>
    <w:link w:val="Pealkiri4Mrk"/>
    <w:uiPriority w:val="6"/>
    <w:unhideWhenUsed/>
    <w:qFormat/>
    <w:rsid w:val="009316A0"/>
    <w:pPr>
      <w:numPr>
        <w:ilvl w:val="3"/>
        <w:numId w:val="2"/>
      </w:numPr>
      <w:spacing w:after="240"/>
      <w:contextualSpacing/>
      <w:outlineLvl w:val="3"/>
    </w:pPr>
    <w:rPr>
      <w:rFonts w:cstheme="majorBidi"/>
      <w:bCs/>
      <w:szCs w:val="28"/>
    </w:rPr>
  </w:style>
  <w:style w:type="paragraph" w:styleId="Pealkiri5">
    <w:name w:val="heading 5"/>
    <w:aliases w:val="5. Level Text"/>
    <w:basedOn w:val="Normaallaad"/>
    <w:link w:val="Pealkiri5Mrk"/>
    <w:uiPriority w:val="9"/>
    <w:unhideWhenUsed/>
    <w:qFormat/>
    <w:rsid w:val="009316A0"/>
    <w:pPr>
      <w:numPr>
        <w:ilvl w:val="4"/>
        <w:numId w:val="2"/>
      </w:numPr>
      <w:spacing w:after="240"/>
      <w:contextualSpacing/>
      <w:outlineLvl w:val="4"/>
    </w:pPr>
    <w:rPr>
      <w:rFonts w:cstheme="majorBidi"/>
      <w:bCs/>
      <w:iCs/>
      <w:szCs w:val="26"/>
    </w:rPr>
  </w:style>
  <w:style w:type="paragraph" w:styleId="Pealkiri6">
    <w:name w:val="heading 6"/>
    <w:aliases w:val="6. Level Heading"/>
    <w:basedOn w:val="Normaallaad"/>
    <w:next w:val="Normaallaad"/>
    <w:link w:val="Pealkiri6Mrk"/>
    <w:uiPriority w:val="9"/>
    <w:unhideWhenUsed/>
    <w:qFormat/>
    <w:rsid w:val="009316A0"/>
    <w:pPr>
      <w:keepNext/>
      <w:numPr>
        <w:ilvl w:val="5"/>
        <w:numId w:val="2"/>
      </w:numPr>
      <w:spacing w:before="240" w:after="0"/>
      <w:outlineLvl w:val="5"/>
    </w:pPr>
    <w:rPr>
      <w:rFonts w:cstheme="majorBidi"/>
      <w:b/>
      <w:bCs/>
      <w:szCs w:val="22"/>
    </w:rPr>
  </w:style>
  <w:style w:type="paragraph" w:styleId="Pealkiri7">
    <w:name w:val="heading 7"/>
    <w:aliases w:val="7. Level Text"/>
    <w:basedOn w:val="Normaallaad"/>
    <w:next w:val="Normaallaad"/>
    <w:link w:val="Pealkiri7Mrk"/>
    <w:uiPriority w:val="9"/>
    <w:unhideWhenUsed/>
    <w:qFormat/>
    <w:rsid w:val="009316A0"/>
    <w:pPr>
      <w:numPr>
        <w:ilvl w:val="6"/>
        <w:numId w:val="2"/>
      </w:numPr>
      <w:spacing w:after="240"/>
      <w:outlineLvl w:val="6"/>
    </w:pPr>
    <w:rPr>
      <w:rFonts w:cstheme="majorBidi"/>
    </w:rPr>
  </w:style>
  <w:style w:type="paragraph" w:styleId="Pealkiri8">
    <w:name w:val="heading 8"/>
    <w:aliases w:val="8. Level Text"/>
    <w:basedOn w:val="Normaallaad"/>
    <w:next w:val="Normaallaad"/>
    <w:link w:val="Pealkiri8Mrk"/>
    <w:uiPriority w:val="9"/>
    <w:unhideWhenUsed/>
    <w:qFormat/>
    <w:rsid w:val="009316A0"/>
    <w:pPr>
      <w:numPr>
        <w:ilvl w:val="7"/>
        <w:numId w:val="2"/>
      </w:numPr>
      <w:spacing w:after="240"/>
      <w:outlineLvl w:val="7"/>
    </w:pPr>
    <w:rPr>
      <w:rFonts w:cstheme="majorBidi"/>
      <w:iCs/>
    </w:rPr>
  </w:style>
  <w:style w:type="paragraph" w:styleId="Pealkiri9">
    <w:name w:val="heading 9"/>
    <w:aliases w:val="9. Level Text"/>
    <w:basedOn w:val="Normaallaad"/>
    <w:next w:val="Normaallaad"/>
    <w:link w:val="Pealkiri9Mrk"/>
    <w:uiPriority w:val="9"/>
    <w:unhideWhenUsed/>
    <w:qFormat/>
    <w:rsid w:val="009316A0"/>
    <w:pPr>
      <w:numPr>
        <w:ilvl w:val="8"/>
        <w:numId w:val="2"/>
      </w:numPr>
      <w:outlineLvl w:val="8"/>
    </w:pPr>
    <w:rPr>
      <w:rFonts w:eastAsiaTheme="majorEastAsia" w:cstheme="majorBidi"/>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link w:val="PealkiriMrk"/>
    <w:uiPriority w:val="10"/>
    <w:qFormat/>
    <w:rsid w:val="009316A0"/>
    <w:pPr>
      <w:keepNext/>
      <w:spacing w:before="360"/>
      <w:contextualSpacing/>
      <w:jc w:val="center"/>
      <w:outlineLvl w:val="0"/>
    </w:pPr>
    <w:rPr>
      <w:rFonts w:eastAsiaTheme="majorEastAsia"/>
      <w:b/>
      <w:bCs/>
      <w:caps/>
      <w:kern w:val="28"/>
      <w:szCs w:val="32"/>
    </w:rPr>
  </w:style>
  <w:style w:type="character" w:customStyle="1" w:styleId="PealkiriMrk">
    <w:name w:val="Pealkiri Märk"/>
    <w:basedOn w:val="Liguvaikefont"/>
    <w:link w:val="Pealkiri"/>
    <w:uiPriority w:val="10"/>
    <w:rsid w:val="009316A0"/>
    <w:rPr>
      <w:rFonts w:ascii="Arial" w:eastAsiaTheme="majorEastAsia" w:hAnsi="Arial" w:cs="Arial"/>
      <w:b/>
      <w:bCs/>
      <w:caps/>
      <w:color w:val="333333"/>
      <w:kern w:val="28"/>
      <w:sz w:val="20"/>
      <w:szCs w:val="32"/>
    </w:rPr>
  </w:style>
  <w:style w:type="paragraph" w:styleId="Vahedeta">
    <w:name w:val="No Spacing"/>
    <w:basedOn w:val="Normaallaad"/>
    <w:uiPriority w:val="1"/>
    <w:rsid w:val="009316A0"/>
    <w:rPr>
      <w:szCs w:val="32"/>
    </w:rPr>
  </w:style>
  <w:style w:type="character" w:customStyle="1" w:styleId="Pealkiri1Mrk">
    <w:name w:val="Pealkiri 1 Märk"/>
    <w:aliases w:val="1. Level Heading Märk"/>
    <w:basedOn w:val="Liguvaikefont"/>
    <w:link w:val="Pealkiri1"/>
    <w:uiPriority w:val="9"/>
    <w:rsid w:val="009316A0"/>
    <w:rPr>
      <w:rFonts w:ascii="Arial" w:eastAsiaTheme="majorEastAsia" w:hAnsi="Arial" w:cstheme="majorBidi"/>
      <w:b/>
      <w:bCs/>
      <w:color w:val="333333"/>
      <w:kern w:val="6"/>
      <w:sz w:val="20"/>
      <w:szCs w:val="32"/>
      <w:lang w:val="en-GB"/>
    </w:rPr>
  </w:style>
  <w:style w:type="character" w:customStyle="1" w:styleId="Pealkiri2Mrk">
    <w:name w:val="Pealkiri 2 Märk"/>
    <w:aliases w:val="2. Level Heading Märk"/>
    <w:basedOn w:val="Liguvaikefont"/>
    <w:link w:val="Pealkiri2"/>
    <w:uiPriority w:val="9"/>
    <w:rsid w:val="009316A0"/>
    <w:rPr>
      <w:rFonts w:ascii="Arial" w:eastAsiaTheme="majorEastAsia" w:hAnsi="Arial" w:cstheme="majorBidi"/>
      <w:b/>
      <w:bCs/>
      <w:iCs/>
      <w:color w:val="333333"/>
      <w:kern w:val="6"/>
      <w:sz w:val="20"/>
      <w:szCs w:val="28"/>
      <w:lang w:val="en-GB"/>
    </w:rPr>
  </w:style>
  <w:style w:type="character" w:customStyle="1" w:styleId="Pealkiri3Mrk">
    <w:name w:val="Pealkiri 3 Märk"/>
    <w:aliases w:val="3. Level Text Märk"/>
    <w:basedOn w:val="Liguvaikefont"/>
    <w:link w:val="Pealkiri3"/>
    <w:uiPriority w:val="9"/>
    <w:rsid w:val="009316A0"/>
    <w:rPr>
      <w:rFonts w:ascii="Arial" w:eastAsiaTheme="majorEastAsia" w:hAnsi="Arial" w:cstheme="majorBidi"/>
      <w:bCs/>
      <w:color w:val="333333"/>
      <w:kern w:val="6"/>
      <w:sz w:val="20"/>
      <w:szCs w:val="26"/>
      <w:lang w:val="en-GB"/>
    </w:rPr>
  </w:style>
  <w:style w:type="character" w:customStyle="1" w:styleId="Pealkiri4Mrk">
    <w:name w:val="Pealkiri 4 Märk"/>
    <w:aliases w:val="4. Level Text Märk,Alaliigendus Märk"/>
    <w:basedOn w:val="Liguvaikefont"/>
    <w:link w:val="Pealkiri4"/>
    <w:uiPriority w:val="6"/>
    <w:rsid w:val="009316A0"/>
    <w:rPr>
      <w:rFonts w:ascii="Arial" w:hAnsi="Arial" w:cstheme="majorBidi"/>
      <w:bCs/>
      <w:color w:val="333333"/>
      <w:kern w:val="6"/>
      <w:sz w:val="20"/>
      <w:szCs w:val="28"/>
      <w:lang w:val="en-GB"/>
    </w:rPr>
  </w:style>
  <w:style w:type="character" w:customStyle="1" w:styleId="Pealkiri5Mrk">
    <w:name w:val="Pealkiri 5 Märk"/>
    <w:aliases w:val="5. Level Text Märk"/>
    <w:basedOn w:val="Liguvaikefont"/>
    <w:link w:val="Pealkiri5"/>
    <w:uiPriority w:val="9"/>
    <w:rsid w:val="009316A0"/>
    <w:rPr>
      <w:rFonts w:ascii="Arial" w:hAnsi="Arial" w:cstheme="majorBidi"/>
      <w:bCs/>
      <w:iCs/>
      <w:color w:val="333333"/>
      <w:kern w:val="6"/>
      <w:sz w:val="20"/>
      <w:szCs w:val="26"/>
      <w:lang w:val="en-GB"/>
    </w:rPr>
  </w:style>
  <w:style w:type="character" w:customStyle="1" w:styleId="Pealkiri6Mrk">
    <w:name w:val="Pealkiri 6 Märk"/>
    <w:aliases w:val="6. Level Heading Märk"/>
    <w:basedOn w:val="Liguvaikefont"/>
    <w:link w:val="Pealkiri6"/>
    <w:uiPriority w:val="9"/>
    <w:rsid w:val="009316A0"/>
    <w:rPr>
      <w:rFonts w:ascii="Arial" w:hAnsi="Arial" w:cstheme="majorBidi"/>
      <w:b/>
      <w:bCs/>
      <w:color w:val="333333"/>
      <w:kern w:val="6"/>
      <w:sz w:val="20"/>
      <w:lang w:val="en-GB"/>
    </w:rPr>
  </w:style>
  <w:style w:type="character" w:customStyle="1" w:styleId="Pealkiri7Mrk">
    <w:name w:val="Pealkiri 7 Märk"/>
    <w:aliases w:val="7. Level Text Märk"/>
    <w:basedOn w:val="Liguvaikefont"/>
    <w:link w:val="Pealkiri7"/>
    <w:uiPriority w:val="9"/>
    <w:rsid w:val="009316A0"/>
    <w:rPr>
      <w:rFonts w:ascii="Arial" w:hAnsi="Arial" w:cstheme="majorBidi"/>
      <w:color w:val="333333"/>
      <w:kern w:val="6"/>
      <w:sz w:val="20"/>
      <w:szCs w:val="24"/>
      <w:lang w:val="en-GB"/>
    </w:rPr>
  </w:style>
  <w:style w:type="character" w:customStyle="1" w:styleId="Pealkiri8Mrk">
    <w:name w:val="Pealkiri 8 Märk"/>
    <w:aliases w:val="8. Level Text Märk"/>
    <w:basedOn w:val="Liguvaikefont"/>
    <w:link w:val="Pealkiri8"/>
    <w:uiPriority w:val="9"/>
    <w:rsid w:val="009316A0"/>
    <w:rPr>
      <w:rFonts w:ascii="Arial" w:hAnsi="Arial" w:cstheme="majorBidi"/>
      <w:iCs/>
      <w:color w:val="333333"/>
      <w:kern w:val="6"/>
      <w:sz w:val="20"/>
      <w:szCs w:val="24"/>
      <w:lang w:val="en-GB"/>
    </w:rPr>
  </w:style>
  <w:style w:type="character" w:customStyle="1" w:styleId="Pealkiri9Mrk">
    <w:name w:val="Pealkiri 9 Märk"/>
    <w:aliases w:val="9. Level Text Märk"/>
    <w:basedOn w:val="Liguvaikefont"/>
    <w:link w:val="Pealkiri9"/>
    <w:uiPriority w:val="9"/>
    <w:rsid w:val="009316A0"/>
    <w:rPr>
      <w:rFonts w:ascii="Arial" w:eastAsiaTheme="majorEastAsia" w:hAnsi="Arial" w:cstheme="majorBidi"/>
      <w:color w:val="333333"/>
      <w:kern w:val="6"/>
      <w:sz w:val="20"/>
      <w:lang w:val="en-GB"/>
    </w:rPr>
  </w:style>
  <w:style w:type="paragraph" w:styleId="Alapealkiri">
    <w:name w:val="Subtitle"/>
    <w:basedOn w:val="Normaallaad"/>
    <w:next w:val="Normaallaad"/>
    <w:link w:val="AlapealkiriMrk"/>
    <w:uiPriority w:val="11"/>
    <w:rsid w:val="009316A0"/>
    <w:pPr>
      <w:spacing w:after="60"/>
      <w:jc w:val="center"/>
      <w:outlineLvl w:val="1"/>
    </w:pPr>
    <w:rPr>
      <w:rFonts w:eastAsiaTheme="majorEastAsia" w:cstheme="majorBidi"/>
      <w:i/>
    </w:rPr>
  </w:style>
  <w:style w:type="character" w:customStyle="1" w:styleId="AlapealkiriMrk">
    <w:name w:val="Alapealkiri Märk"/>
    <w:basedOn w:val="Liguvaikefont"/>
    <w:link w:val="Alapealkiri"/>
    <w:uiPriority w:val="11"/>
    <w:rsid w:val="009316A0"/>
    <w:rPr>
      <w:rFonts w:ascii="Arial" w:eastAsiaTheme="majorEastAsia" w:hAnsi="Arial" w:cstheme="majorBidi"/>
      <w:i/>
      <w:color w:val="333333"/>
      <w:kern w:val="6"/>
      <w:sz w:val="20"/>
      <w:szCs w:val="24"/>
    </w:rPr>
  </w:style>
  <w:style w:type="paragraph" w:styleId="Jutumullitekst">
    <w:name w:val="Balloon Text"/>
    <w:basedOn w:val="Normaallaad"/>
    <w:link w:val="JutumullitekstMrk"/>
    <w:uiPriority w:val="99"/>
    <w:semiHidden/>
    <w:unhideWhenUsed/>
    <w:rsid w:val="009316A0"/>
    <w:pPr>
      <w:spacing w:after="0" w:line="240" w:lineRule="auto"/>
    </w:pPr>
    <w:rPr>
      <w:rFonts w:cs="Tahoma"/>
      <w:sz w:val="16"/>
      <w:szCs w:val="16"/>
    </w:rPr>
  </w:style>
  <w:style w:type="character" w:customStyle="1" w:styleId="JutumullitekstMrk">
    <w:name w:val="Jutumullitekst Märk"/>
    <w:basedOn w:val="Liguvaikefont"/>
    <w:link w:val="Jutumullitekst"/>
    <w:uiPriority w:val="99"/>
    <w:semiHidden/>
    <w:rsid w:val="009316A0"/>
    <w:rPr>
      <w:rFonts w:ascii="Arial" w:hAnsi="Arial" w:cs="Tahoma"/>
      <w:color w:val="333333"/>
      <w:kern w:val="6"/>
      <w:sz w:val="16"/>
      <w:szCs w:val="16"/>
    </w:rPr>
  </w:style>
  <w:style w:type="paragraph" w:styleId="Plokktekst">
    <w:name w:val="Block Text"/>
    <w:basedOn w:val="Normaallaad"/>
    <w:uiPriority w:val="99"/>
    <w:semiHidden/>
    <w:unhideWhenUsed/>
    <w:rsid w:val="009316A0"/>
    <w:pPr>
      <w:pBdr>
        <w:top w:val="single" w:sz="2" w:space="10" w:color="041E41" w:themeColor="accent1"/>
        <w:left w:val="single" w:sz="2" w:space="10" w:color="041E41" w:themeColor="accent1"/>
        <w:bottom w:val="single" w:sz="2" w:space="10" w:color="041E41" w:themeColor="accent1"/>
        <w:right w:val="single" w:sz="2" w:space="10" w:color="041E41" w:themeColor="accent1"/>
      </w:pBdr>
      <w:ind w:left="1152" w:right="1152"/>
    </w:pPr>
    <w:rPr>
      <w:rFonts w:cstheme="minorBidi"/>
      <w:i/>
      <w:iCs/>
      <w:color w:val="041E41" w:themeColor="accent1"/>
    </w:rPr>
  </w:style>
  <w:style w:type="paragraph" w:styleId="Dokumendiplaan">
    <w:name w:val="Document Map"/>
    <w:basedOn w:val="Normaallaad"/>
    <w:link w:val="DokumendiplaanMrk"/>
    <w:uiPriority w:val="99"/>
    <w:semiHidden/>
    <w:unhideWhenUsed/>
    <w:rsid w:val="009316A0"/>
    <w:pPr>
      <w:spacing w:after="0" w:line="240" w:lineRule="auto"/>
    </w:pPr>
    <w:rPr>
      <w:rFonts w:cs="Tahoma"/>
      <w:sz w:val="16"/>
      <w:szCs w:val="16"/>
    </w:rPr>
  </w:style>
  <w:style w:type="character" w:customStyle="1" w:styleId="DokumendiplaanMrk">
    <w:name w:val="Dokumendiplaan Märk"/>
    <w:basedOn w:val="Liguvaikefont"/>
    <w:link w:val="Dokumendiplaan"/>
    <w:uiPriority w:val="99"/>
    <w:semiHidden/>
    <w:rsid w:val="009316A0"/>
    <w:rPr>
      <w:rFonts w:ascii="Arial" w:hAnsi="Arial" w:cs="Tahoma"/>
      <w:color w:val="333333"/>
      <w:kern w:val="6"/>
      <w:sz w:val="16"/>
      <w:szCs w:val="16"/>
    </w:rPr>
  </w:style>
  <w:style w:type="paragraph" w:styleId="mbrikuaadress">
    <w:name w:val="envelope address"/>
    <w:basedOn w:val="Normaallaad"/>
    <w:uiPriority w:val="99"/>
    <w:semiHidden/>
    <w:unhideWhenUsed/>
    <w:rsid w:val="009316A0"/>
    <w:pPr>
      <w:framePr w:w="7920" w:h="1980" w:hRule="exact" w:hSpace="141" w:wrap="auto" w:hAnchor="page" w:xAlign="center" w:yAlign="bottom"/>
      <w:spacing w:after="0" w:line="240" w:lineRule="auto"/>
      <w:ind w:left="2880"/>
    </w:pPr>
    <w:rPr>
      <w:rFonts w:eastAsiaTheme="majorEastAsia" w:cstheme="majorBidi"/>
      <w:sz w:val="24"/>
    </w:rPr>
  </w:style>
  <w:style w:type="paragraph" w:styleId="Saatjaaadressmbrikul">
    <w:name w:val="envelope return"/>
    <w:basedOn w:val="Normaallaad"/>
    <w:uiPriority w:val="99"/>
    <w:semiHidden/>
    <w:unhideWhenUsed/>
    <w:rsid w:val="009316A0"/>
    <w:pPr>
      <w:spacing w:after="0" w:line="240" w:lineRule="auto"/>
    </w:pPr>
    <w:rPr>
      <w:rFonts w:eastAsiaTheme="majorEastAsia" w:cstheme="majorBidi"/>
      <w:szCs w:val="20"/>
    </w:rPr>
  </w:style>
  <w:style w:type="character" w:styleId="HTML-kood">
    <w:name w:val="HTML Code"/>
    <w:basedOn w:val="Liguvaikefont"/>
    <w:uiPriority w:val="99"/>
    <w:semiHidden/>
    <w:unhideWhenUsed/>
    <w:rsid w:val="009316A0"/>
    <w:rPr>
      <w:rFonts w:ascii="Arial" w:hAnsi="Arial" w:cs="Consolas"/>
      <w:sz w:val="20"/>
      <w:szCs w:val="20"/>
    </w:rPr>
  </w:style>
  <w:style w:type="character" w:styleId="HTML-klaviatuur">
    <w:name w:val="HTML Keyboard"/>
    <w:basedOn w:val="Liguvaikefont"/>
    <w:uiPriority w:val="99"/>
    <w:semiHidden/>
    <w:unhideWhenUsed/>
    <w:rsid w:val="009316A0"/>
    <w:rPr>
      <w:rFonts w:ascii="Arial" w:hAnsi="Arial" w:cs="Consolas"/>
      <w:sz w:val="20"/>
      <w:szCs w:val="20"/>
    </w:rPr>
  </w:style>
  <w:style w:type="paragraph" w:styleId="HTML-eelvormindatud">
    <w:name w:val="HTML Preformatted"/>
    <w:basedOn w:val="Normaallaad"/>
    <w:link w:val="HTML-eelvormindatudMrk"/>
    <w:uiPriority w:val="99"/>
    <w:semiHidden/>
    <w:unhideWhenUsed/>
    <w:rsid w:val="009316A0"/>
    <w:pPr>
      <w:spacing w:after="0" w:line="240" w:lineRule="auto"/>
    </w:pPr>
    <w:rPr>
      <w:rFonts w:cs="Consolas"/>
      <w:szCs w:val="20"/>
    </w:rPr>
  </w:style>
  <w:style w:type="character" w:customStyle="1" w:styleId="HTML-eelvormindatudMrk">
    <w:name w:val="HTML-eelvormindatud Märk"/>
    <w:basedOn w:val="Liguvaikefont"/>
    <w:link w:val="HTML-eelvormindatud"/>
    <w:uiPriority w:val="99"/>
    <w:semiHidden/>
    <w:rsid w:val="009316A0"/>
    <w:rPr>
      <w:rFonts w:ascii="Arial" w:hAnsi="Arial" w:cs="Consolas"/>
      <w:color w:val="333333"/>
      <w:kern w:val="6"/>
      <w:sz w:val="20"/>
      <w:szCs w:val="20"/>
    </w:rPr>
  </w:style>
  <w:style w:type="character" w:styleId="HTML-nidis">
    <w:name w:val="HTML Sample"/>
    <w:basedOn w:val="Liguvaikefont"/>
    <w:uiPriority w:val="99"/>
    <w:semiHidden/>
    <w:unhideWhenUsed/>
    <w:rsid w:val="009316A0"/>
    <w:rPr>
      <w:rFonts w:ascii="Arial" w:hAnsi="Arial" w:cs="Consolas"/>
      <w:sz w:val="24"/>
      <w:szCs w:val="24"/>
    </w:rPr>
  </w:style>
  <w:style w:type="character" w:styleId="HTML-sisestaja">
    <w:name w:val="HTML Typewriter"/>
    <w:basedOn w:val="Liguvaikefont"/>
    <w:uiPriority w:val="99"/>
    <w:semiHidden/>
    <w:unhideWhenUsed/>
    <w:rsid w:val="009316A0"/>
    <w:rPr>
      <w:rFonts w:ascii="Arial" w:hAnsi="Arial" w:cs="Consolas"/>
      <w:sz w:val="20"/>
      <w:szCs w:val="20"/>
    </w:rPr>
  </w:style>
  <w:style w:type="paragraph" w:styleId="Register1">
    <w:name w:val="index 1"/>
    <w:basedOn w:val="Normaallaad"/>
    <w:next w:val="Normaallaad"/>
    <w:autoRedefine/>
    <w:uiPriority w:val="99"/>
    <w:semiHidden/>
    <w:unhideWhenUsed/>
    <w:rsid w:val="009316A0"/>
    <w:pPr>
      <w:spacing w:after="0" w:line="240" w:lineRule="auto"/>
      <w:ind w:left="210" w:hanging="210"/>
    </w:pPr>
  </w:style>
  <w:style w:type="paragraph" w:styleId="Registripealkiri">
    <w:name w:val="index heading"/>
    <w:basedOn w:val="Normaallaad"/>
    <w:next w:val="Register1"/>
    <w:uiPriority w:val="99"/>
    <w:semiHidden/>
    <w:unhideWhenUsed/>
    <w:rsid w:val="009316A0"/>
    <w:rPr>
      <w:rFonts w:eastAsiaTheme="majorEastAsia" w:cstheme="majorBidi"/>
      <w:b/>
      <w:bCs/>
    </w:rPr>
  </w:style>
  <w:style w:type="paragraph" w:styleId="Snumipis">
    <w:name w:val="Message Header"/>
    <w:basedOn w:val="Normaallaad"/>
    <w:link w:val="SnumipisMrk"/>
    <w:uiPriority w:val="99"/>
    <w:semiHidden/>
    <w:unhideWhenUsed/>
    <w:rsid w:val="009316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rPr>
  </w:style>
  <w:style w:type="character" w:customStyle="1" w:styleId="SnumipisMrk">
    <w:name w:val="Sõnumi päis Märk"/>
    <w:basedOn w:val="Liguvaikefont"/>
    <w:link w:val="Snumipis"/>
    <w:uiPriority w:val="99"/>
    <w:semiHidden/>
    <w:rsid w:val="009316A0"/>
    <w:rPr>
      <w:rFonts w:ascii="Arial" w:eastAsiaTheme="majorEastAsia" w:hAnsi="Arial" w:cstheme="majorBidi"/>
      <w:color w:val="333333"/>
      <w:kern w:val="6"/>
      <w:sz w:val="24"/>
      <w:szCs w:val="24"/>
      <w:shd w:val="pct20" w:color="auto" w:fill="auto"/>
    </w:rPr>
  </w:style>
  <w:style w:type="paragraph" w:styleId="Normaallaadveeb">
    <w:name w:val="Normal (Web)"/>
    <w:basedOn w:val="Normaallaad"/>
    <w:uiPriority w:val="99"/>
    <w:unhideWhenUsed/>
    <w:rsid w:val="009316A0"/>
    <w:rPr>
      <w:rFonts w:cs="Times New Roman"/>
      <w:sz w:val="24"/>
    </w:rPr>
  </w:style>
  <w:style w:type="paragraph" w:styleId="Lihttekst">
    <w:name w:val="Plain Text"/>
    <w:basedOn w:val="Normaallaad"/>
    <w:link w:val="LihttekstMrk"/>
    <w:uiPriority w:val="99"/>
    <w:semiHidden/>
    <w:unhideWhenUsed/>
    <w:rsid w:val="009316A0"/>
    <w:pPr>
      <w:spacing w:after="0" w:line="240" w:lineRule="auto"/>
    </w:pPr>
    <w:rPr>
      <w:rFonts w:cs="Consolas"/>
      <w:szCs w:val="21"/>
    </w:rPr>
  </w:style>
  <w:style w:type="character" w:customStyle="1" w:styleId="LihttekstMrk">
    <w:name w:val="Lihttekst Märk"/>
    <w:basedOn w:val="Liguvaikefont"/>
    <w:link w:val="Lihttekst"/>
    <w:uiPriority w:val="99"/>
    <w:semiHidden/>
    <w:rsid w:val="009316A0"/>
    <w:rPr>
      <w:rFonts w:ascii="Arial" w:hAnsi="Arial" w:cs="Consolas"/>
      <w:color w:val="333333"/>
      <w:kern w:val="6"/>
      <w:sz w:val="20"/>
      <w:szCs w:val="21"/>
    </w:rPr>
  </w:style>
  <w:style w:type="character" w:styleId="Vaevumrgatavrhutus">
    <w:name w:val="Subtle Emphasis"/>
    <w:uiPriority w:val="19"/>
    <w:rsid w:val="009316A0"/>
    <w:rPr>
      <w:i/>
      <w:color w:val="5A5A5A" w:themeColor="text1" w:themeTint="A5"/>
    </w:rPr>
  </w:style>
  <w:style w:type="character" w:styleId="Rhutus">
    <w:name w:val="Emphasis"/>
    <w:basedOn w:val="Liguvaikefont"/>
    <w:uiPriority w:val="20"/>
    <w:rsid w:val="009316A0"/>
    <w:rPr>
      <w:rFonts w:asciiTheme="minorHAnsi" w:hAnsiTheme="minorHAnsi"/>
      <w:b/>
      <w:i/>
      <w:iCs/>
    </w:rPr>
  </w:style>
  <w:style w:type="character" w:styleId="Tugevrhutus">
    <w:name w:val="Intense Emphasis"/>
    <w:basedOn w:val="Liguvaikefont"/>
    <w:uiPriority w:val="21"/>
    <w:rsid w:val="009316A0"/>
    <w:rPr>
      <w:b/>
      <w:i/>
      <w:sz w:val="24"/>
      <w:szCs w:val="24"/>
      <w:u w:val="single"/>
    </w:rPr>
  </w:style>
  <w:style w:type="character" w:styleId="Tugev">
    <w:name w:val="Strong"/>
    <w:basedOn w:val="Liguvaikefont"/>
    <w:uiPriority w:val="22"/>
    <w:qFormat/>
    <w:rsid w:val="009316A0"/>
    <w:rPr>
      <w:b/>
      <w:bCs/>
    </w:rPr>
  </w:style>
  <w:style w:type="paragraph" w:styleId="Tsitaat">
    <w:name w:val="Quote"/>
    <w:aliases w:val="Subclaim"/>
    <w:basedOn w:val="Normaallaad"/>
    <w:link w:val="TsitaatMrk"/>
    <w:uiPriority w:val="7"/>
    <w:qFormat/>
    <w:rsid w:val="009316A0"/>
    <w:pPr>
      <w:numPr>
        <w:numId w:val="4"/>
      </w:numPr>
      <w:spacing w:after="240"/>
    </w:pPr>
    <w:rPr>
      <w:i/>
    </w:rPr>
  </w:style>
  <w:style w:type="character" w:customStyle="1" w:styleId="TsitaatMrk">
    <w:name w:val="Tsitaat Märk"/>
    <w:aliases w:val="Subclaim Märk"/>
    <w:basedOn w:val="Liguvaikefont"/>
    <w:link w:val="Tsitaat"/>
    <w:uiPriority w:val="7"/>
    <w:rsid w:val="009316A0"/>
    <w:rPr>
      <w:rFonts w:ascii="Arial" w:hAnsi="Arial" w:cs="Arial"/>
      <w:i/>
      <w:color w:val="333333"/>
      <w:kern w:val="6"/>
      <w:sz w:val="20"/>
      <w:szCs w:val="24"/>
      <w:lang w:val="en-GB"/>
    </w:rPr>
  </w:style>
  <w:style w:type="paragraph" w:styleId="Tugevtsitaat">
    <w:name w:val="Intense Quote"/>
    <w:basedOn w:val="Normaallaad"/>
    <w:next w:val="Normaallaad"/>
    <w:link w:val="TugevtsitaatMrk"/>
    <w:uiPriority w:val="30"/>
    <w:rsid w:val="009316A0"/>
    <w:pPr>
      <w:ind w:left="720" w:right="720"/>
    </w:pPr>
    <w:rPr>
      <w:b/>
      <w:i/>
      <w:szCs w:val="22"/>
    </w:rPr>
  </w:style>
  <w:style w:type="character" w:customStyle="1" w:styleId="TugevtsitaatMrk">
    <w:name w:val="Tugev tsitaat Märk"/>
    <w:basedOn w:val="Liguvaikefont"/>
    <w:link w:val="Tugevtsitaat"/>
    <w:uiPriority w:val="30"/>
    <w:rsid w:val="009316A0"/>
    <w:rPr>
      <w:rFonts w:ascii="Arial" w:hAnsi="Arial" w:cs="Arial"/>
      <w:b/>
      <w:i/>
      <w:color w:val="333333"/>
      <w:kern w:val="6"/>
      <w:sz w:val="20"/>
    </w:rPr>
  </w:style>
  <w:style w:type="character" w:styleId="Vaevumrgatavviide">
    <w:name w:val="Subtle Reference"/>
    <w:basedOn w:val="Liguvaikefont"/>
    <w:uiPriority w:val="31"/>
    <w:rsid w:val="009316A0"/>
    <w:rPr>
      <w:sz w:val="24"/>
      <w:szCs w:val="24"/>
      <w:u w:val="single"/>
    </w:rPr>
  </w:style>
  <w:style w:type="character" w:styleId="Tugevviide">
    <w:name w:val="Intense Reference"/>
    <w:basedOn w:val="Liguvaikefont"/>
    <w:uiPriority w:val="32"/>
    <w:rsid w:val="009316A0"/>
    <w:rPr>
      <w:b/>
      <w:sz w:val="24"/>
      <w:u w:val="single"/>
    </w:rPr>
  </w:style>
  <w:style w:type="character" w:styleId="Raamatupealkiri">
    <w:name w:val="Book Title"/>
    <w:basedOn w:val="Liguvaikefont"/>
    <w:uiPriority w:val="33"/>
    <w:rsid w:val="009316A0"/>
    <w:rPr>
      <w:rFonts w:asciiTheme="majorHAnsi" w:eastAsiaTheme="majorEastAsia" w:hAnsiTheme="majorHAnsi"/>
      <w:b/>
      <w:i/>
      <w:sz w:val="24"/>
      <w:szCs w:val="24"/>
    </w:rPr>
  </w:style>
  <w:style w:type="paragraph" w:styleId="Sisukorrapealkiri">
    <w:name w:val="TOC Heading"/>
    <w:basedOn w:val="Pealkiri1"/>
    <w:next w:val="Normaallaad"/>
    <w:uiPriority w:val="39"/>
    <w:semiHidden/>
    <w:unhideWhenUsed/>
    <w:qFormat/>
    <w:rsid w:val="009316A0"/>
    <w:pPr>
      <w:outlineLvl w:val="9"/>
    </w:pPr>
    <w:rPr>
      <w:rFonts w:cs="Times New Roman"/>
    </w:rPr>
  </w:style>
  <w:style w:type="paragraph" w:customStyle="1" w:styleId="2LevelTextNumbered">
    <w:name w:val="2. Level Text Numbered"/>
    <w:basedOn w:val="Pealkiri2"/>
    <w:qFormat/>
    <w:rsid w:val="009316A0"/>
    <w:pPr>
      <w:keepNext w:val="0"/>
    </w:pPr>
    <w:rPr>
      <w:b w:val="0"/>
    </w:rPr>
  </w:style>
  <w:style w:type="paragraph" w:styleId="SK2">
    <w:name w:val="toc 2"/>
    <w:basedOn w:val="Normaallaad"/>
    <w:next w:val="Normaallaad"/>
    <w:autoRedefine/>
    <w:uiPriority w:val="39"/>
    <w:unhideWhenUsed/>
    <w:rsid w:val="009316A0"/>
    <w:pPr>
      <w:spacing w:after="100" w:line="240" w:lineRule="auto"/>
    </w:pPr>
  </w:style>
  <w:style w:type="paragraph" w:styleId="SK1">
    <w:name w:val="toc 1"/>
    <w:basedOn w:val="Normaallaad"/>
    <w:next w:val="Normaallaad"/>
    <w:autoRedefine/>
    <w:uiPriority w:val="39"/>
    <w:unhideWhenUsed/>
    <w:rsid w:val="009316A0"/>
    <w:pPr>
      <w:spacing w:after="100" w:line="240" w:lineRule="auto"/>
    </w:pPr>
  </w:style>
  <w:style w:type="paragraph" w:customStyle="1" w:styleId="IndentedText">
    <w:name w:val="Indented Text"/>
    <w:basedOn w:val="Normaallaad"/>
    <w:qFormat/>
    <w:rsid w:val="009316A0"/>
    <w:pPr>
      <w:ind w:left="709"/>
      <w:outlineLvl w:val="1"/>
    </w:pPr>
  </w:style>
  <w:style w:type="paragraph" w:customStyle="1" w:styleId="Parties">
    <w:name w:val="Parties"/>
    <w:basedOn w:val="Loendilik"/>
    <w:qFormat/>
    <w:rsid w:val="009316A0"/>
    <w:pPr>
      <w:numPr>
        <w:numId w:val="3"/>
      </w:numPr>
    </w:pPr>
  </w:style>
  <w:style w:type="paragraph" w:customStyle="1" w:styleId="Recital1Level">
    <w:name w:val="Recital 1. Level"/>
    <w:basedOn w:val="Loendilik"/>
    <w:qFormat/>
    <w:rsid w:val="009316A0"/>
    <w:pPr>
      <w:numPr>
        <w:numId w:val="5"/>
      </w:numPr>
    </w:pPr>
  </w:style>
  <w:style w:type="paragraph" w:customStyle="1" w:styleId="Recital2Level">
    <w:name w:val="Recital 2. Level"/>
    <w:basedOn w:val="Loendilik"/>
    <w:qFormat/>
    <w:rsid w:val="009316A0"/>
    <w:pPr>
      <w:numPr>
        <w:numId w:val="6"/>
      </w:numPr>
      <w:spacing w:after="240"/>
    </w:pPr>
  </w:style>
  <w:style w:type="paragraph" w:customStyle="1" w:styleId="ScheduleTitle">
    <w:name w:val="Schedule Title"/>
    <w:basedOn w:val="Pealkiri1"/>
    <w:next w:val="Schedule1Level"/>
    <w:qFormat/>
    <w:rsid w:val="009316A0"/>
    <w:pPr>
      <w:pageBreakBefore/>
      <w:numPr>
        <w:numId w:val="16"/>
      </w:numPr>
      <w:spacing w:before="360" w:after="360"/>
      <w:jc w:val="center"/>
    </w:pPr>
  </w:style>
  <w:style w:type="paragraph" w:customStyle="1" w:styleId="SchedulePartTitle">
    <w:name w:val="Schedule Part Title"/>
    <w:basedOn w:val="Pealkiri2"/>
    <w:qFormat/>
    <w:rsid w:val="009316A0"/>
    <w:pPr>
      <w:numPr>
        <w:numId w:val="16"/>
      </w:numPr>
      <w:spacing w:before="360" w:after="360"/>
      <w:jc w:val="center"/>
    </w:pPr>
  </w:style>
  <w:style w:type="paragraph" w:customStyle="1" w:styleId="Schedule1Level">
    <w:name w:val="Schedule 1. Level"/>
    <w:basedOn w:val="Pealkiri3"/>
    <w:next w:val="Schedule2Level"/>
    <w:qFormat/>
    <w:rsid w:val="009316A0"/>
    <w:pPr>
      <w:numPr>
        <w:numId w:val="16"/>
      </w:numPr>
    </w:pPr>
    <w:rPr>
      <w:b/>
    </w:rPr>
  </w:style>
  <w:style w:type="paragraph" w:customStyle="1" w:styleId="Schedule2Level">
    <w:name w:val="Schedule 2. Level"/>
    <w:basedOn w:val="Pealkiri4"/>
    <w:qFormat/>
    <w:rsid w:val="009316A0"/>
    <w:pPr>
      <w:numPr>
        <w:numId w:val="16"/>
      </w:numPr>
      <w:contextualSpacing w:val="0"/>
    </w:pPr>
  </w:style>
  <w:style w:type="paragraph" w:customStyle="1" w:styleId="Schedule3Level">
    <w:name w:val="Schedule 3. Level"/>
    <w:basedOn w:val="Pealkiri5"/>
    <w:qFormat/>
    <w:rsid w:val="009316A0"/>
    <w:pPr>
      <w:numPr>
        <w:ilvl w:val="0"/>
        <w:numId w:val="0"/>
      </w:numPr>
    </w:pPr>
  </w:style>
  <w:style w:type="paragraph" w:customStyle="1" w:styleId="Schedule4Level">
    <w:name w:val="Schedule 4. Level"/>
    <w:basedOn w:val="Pealkiri6"/>
    <w:qFormat/>
    <w:rsid w:val="009316A0"/>
    <w:pPr>
      <w:numPr>
        <w:numId w:val="16"/>
      </w:numPr>
      <w:spacing w:before="0"/>
    </w:pPr>
    <w:rPr>
      <w:b w:val="0"/>
    </w:rPr>
  </w:style>
  <w:style w:type="paragraph" w:styleId="Kehatekst">
    <w:name w:val="Body Text"/>
    <w:basedOn w:val="Normaallaad"/>
    <w:link w:val="KehatekstMrk"/>
    <w:uiPriority w:val="99"/>
    <w:semiHidden/>
    <w:unhideWhenUsed/>
    <w:rsid w:val="009316A0"/>
  </w:style>
  <w:style w:type="character" w:customStyle="1" w:styleId="KehatekstMrk">
    <w:name w:val="Kehatekst Märk"/>
    <w:basedOn w:val="Liguvaikefont"/>
    <w:link w:val="Kehatekst"/>
    <w:uiPriority w:val="99"/>
    <w:semiHidden/>
    <w:rsid w:val="009316A0"/>
    <w:rPr>
      <w:rFonts w:ascii="Arial" w:hAnsi="Arial" w:cs="Arial"/>
      <w:color w:val="333333"/>
      <w:kern w:val="6"/>
      <w:sz w:val="20"/>
      <w:szCs w:val="24"/>
    </w:rPr>
  </w:style>
  <w:style w:type="paragraph" w:customStyle="1" w:styleId="Schedule5Level">
    <w:name w:val="Schedule 5. Level"/>
    <w:basedOn w:val="Pealkiri7"/>
    <w:qFormat/>
    <w:rsid w:val="009316A0"/>
    <w:pPr>
      <w:numPr>
        <w:numId w:val="16"/>
      </w:numPr>
    </w:pPr>
  </w:style>
  <w:style w:type="paragraph" w:customStyle="1" w:styleId="GreenBullet">
    <w:name w:val="Green Bullet"/>
    <w:basedOn w:val="Loendilik"/>
    <w:qFormat/>
    <w:rsid w:val="009316A0"/>
    <w:pPr>
      <w:numPr>
        <w:numId w:val="8"/>
      </w:numPr>
    </w:pPr>
  </w:style>
  <w:style w:type="paragraph" w:styleId="Pis">
    <w:name w:val="header"/>
    <w:basedOn w:val="Normaallaad"/>
    <w:link w:val="PisMrk"/>
    <w:unhideWhenUsed/>
    <w:rsid w:val="009316A0"/>
    <w:pPr>
      <w:spacing w:after="0" w:line="240" w:lineRule="auto"/>
    </w:pPr>
    <w:rPr>
      <w:color w:val="041E41"/>
      <w:sz w:val="16"/>
    </w:rPr>
  </w:style>
  <w:style w:type="character" w:customStyle="1" w:styleId="PisMrk">
    <w:name w:val="Päis Märk"/>
    <w:basedOn w:val="Liguvaikefont"/>
    <w:link w:val="Pis"/>
    <w:rsid w:val="009316A0"/>
    <w:rPr>
      <w:rFonts w:ascii="Arial" w:hAnsi="Arial" w:cs="Arial"/>
      <w:color w:val="041E41"/>
      <w:kern w:val="6"/>
      <w:sz w:val="16"/>
      <w:szCs w:val="24"/>
    </w:rPr>
  </w:style>
  <w:style w:type="paragraph" w:styleId="Jalus">
    <w:name w:val="footer"/>
    <w:basedOn w:val="Normaallaad"/>
    <w:link w:val="JalusMrk"/>
    <w:uiPriority w:val="99"/>
    <w:unhideWhenUsed/>
    <w:rsid w:val="009316A0"/>
    <w:pPr>
      <w:spacing w:after="0" w:line="240" w:lineRule="auto"/>
    </w:pPr>
    <w:rPr>
      <w:color w:val="041E41"/>
    </w:rPr>
  </w:style>
  <w:style w:type="character" w:customStyle="1" w:styleId="JalusMrk">
    <w:name w:val="Jalus Märk"/>
    <w:basedOn w:val="Liguvaikefont"/>
    <w:link w:val="Jalus"/>
    <w:uiPriority w:val="99"/>
    <w:rsid w:val="009316A0"/>
    <w:rPr>
      <w:rFonts w:ascii="Arial" w:hAnsi="Arial" w:cs="Arial"/>
      <w:color w:val="041E41"/>
      <w:kern w:val="6"/>
      <w:sz w:val="20"/>
      <w:szCs w:val="24"/>
    </w:rPr>
  </w:style>
  <w:style w:type="paragraph" w:styleId="Loendilik">
    <w:name w:val="List Paragraph"/>
    <w:basedOn w:val="Normaallaad"/>
    <w:uiPriority w:val="34"/>
    <w:rsid w:val="009316A0"/>
    <w:pPr>
      <w:ind w:left="720"/>
      <w:contextualSpacing/>
    </w:pPr>
  </w:style>
  <w:style w:type="character" w:styleId="Hperlink">
    <w:name w:val="Hyperlink"/>
    <w:basedOn w:val="Liguvaikefont"/>
    <w:uiPriority w:val="99"/>
    <w:unhideWhenUsed/>
    <w:rsid w:val="009316A0"/>
    <w:rPr>
      <w:color w:val="0096FF" w:themeColor="hyperlink"/>
      <w:u w:val="single"/>
    </w:rPr>
  </w:style>
  <w:style w:type="character" w:styleId="Allmrkuseviide">
    <w:name w:val="footnote reference"/>
    <w:basedOn w:val="Liguvaikefont"/>
    <w:uiPriority w:val="99"/>
    <w:semiHidden/>
    <w:unhideWhenUsed/>
    <w:rsid w:val="009316A0"/>
    <w:rPr>
      <w:vertAlign w:val="superscript"/>
    </w:rPr>
  </w:style>
  <w:style w:type="paragraph" w:styleId="Allmrkusetekst">
    <w:name w:val="footnote text"/>
    <w:basedOn w:val="Normaallaad"/>
    <w:link w:val="AllmrkusetekstMrk"/>
    <w:uiPriority w:val="99"/>
    <w:unhideWhenUsed/>
    <w:rsid w:val="009316A0"/>
    <w:pPr>
      <w:spacing w:after="0" w:line="240" w:lineRule="auto"/>
    </w:pPr>
    <w:rPr>
      <w:sz w:val="18"/>
      <w:szCs w:val="20"/>
    </w:rPr>
  </w:style>
  <w:style w:type="character" w:customStyle="1" w:styleId="AllmrkusetekstMrk">
    <w:name w:val="Allmärkuse tekst Märk"/>
    <w:basedOn w:val="Liguvaikefont"/>
    <w:link w:val="Allmrkusetekst"/>
    <w:uiPriority w:val="99"/>
    <w:rsid w:val="009316A0"/>
    <w:rPr>
      <w:rFonts w:ascii="Arial" w:hAnsi="Arial" w:cs="Arial"/>
      <w:color w:val="333333"/>
      <w:kern w:val="6"/>
      <w:sz w:val="18"/>
      <w:szCs w:val="20"/>
    </w:rPr>
  </w:style>
  <w:style w:type="paragraph" w:customStyle="1" w:styleId="Regularlist">
    <w:name w:val="Regular list"/>
    <w:basedOn w:val="Loendilik"/>
    <w:qFormat/>
    <w:rsid w:val="009316A0"/>
    <w:pPr>
      <w:numPr>
        <w:numId w:val="9"/>
      </w:numPr>
    </w:pPr>
  </w:style>
  <w:style w:type="character" w:customStyle="1" w:styleId="UnresolvedMention1">
    <w:name w:val="Unresolved Mention1"/>
    <w:basedOn w:val="Liguvaikefont"/>
    <w:uiPriority w:val="99"/>
    <w:semiHidden/>
    <w:unhideWhenUsed/>
    <w:rsid w:val="00191001"/>
    <w:rPr>
      <w:color w:val="605E5C"/>
      <w:shd w:val="clear" w:color="auto" w:fill="E1DFDD"/>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ercontacts">
    <w:name w:val="Footer contacts"/>
    <w:basedOn w:val="Jalus"/>
    <w:qFormat/>
    <w:rsid w:val="00561291"/>
    <w:pPr>
      <w:tabs>
        <w:tab w:val="center" w:pos="4513"/>
        <w:tab w:val="right" w:pos="9026"/>
      </w:tabs>
      <w:snapToGrid w:val="0"/>
      <w:spacing w:before="0" w:line="276" w:lineRule="auto"/>
      <w:jc w:val="left"/>
    </w:pPr>
    <w:rPr>
      <w:rFonts w:eastAsiaTheme="minorHAnsi" w:cstheme="minorBidi"/>
      <w:color w:val="041E41" w:themeColor="accent1"/>
      <w:kern w:val="2"/>
      <w:sz w:val="16"/>
      <w:lang w:val="et-EE"/>
      <w14:ligatures w14:val="standardContextual"/>
    </w:rPr>
  </w:style>
  <w:style w:type="character" w:styleId="Lehekljenumber">
    <w:name w:val="page number"/>
    <w:basedOn w:val="Liguvaikefont"/>
    <w:uiPriority w:val="99"/>
    <w:semiHidden/>
    <w:unhideWhenUsed/>
    <w:rsid w:val="002023A4"/>
  </w:style>
  <w:style w:type="paragraph" w:customStyle="1" w:styleId="Sissejuhatuskokkuvte">
    <w:name w:val="Sissejuhatus / kokkuvõte"/>
    <w:basedOn w:val="Normaallaad"/>
    <w:qFormat/>
    <w:rsid w:val="00E95F8E"/>
    <w:pPr>
      <w:spacing w:before="240"/>
    </w:pPr>
    <w:rPr>
      <w:rFonts w:cstheme="minorBidi"/>
      <w:color w:val="auto"/>
      <w:kern w:val="20"/>
      <w:szCs w:val="22"/>
      <w:lang w:val="et-EE"/>
    </w:rPr>
  </w:style>
  <w:style w:type="paragraph" w:customStyle="1" w:styleId="NumberedC">
    <w:name w:val="Numbered_C"/>
    <w:basedOn w:val="Normaallaad"/>
    <w:link w:val="NumberedCChar"/>
    <w:semiHidden/>
    <w:rsid w:val="00E95F8E"/>
    <w:pPr>
      <w:numPr>
        <w:ilvl w:val="3"/>
        <w:numId w:val="10"/>
      </w:numPr>
      <w:spacing w:before="0" w:after="0"/>
      <w:ind w:left="357" w:hanging="357"/>
      <w:contextualSpacing/>
    </w:pPr>
    <w:rPr>
      <w:rFonts w:cstheme="minorBidi"/>
      <w:color w:val="auto"/>
      <w:kern w:val="20"/>
      <w:szCs w:val="22"/>
      <w:lang w:val="et-EE"/>
    </w:rPr>
  </w:style>
  <w:style w:type="paragraph" w:customStyle="1" w:styleId="Lik-asjaoludjaksimused">
    <w:name w:val="Lõik - asjaolud ja küsimused"/>
    <w:basedOn w:val="Pealkiri5"/>
    <w:uiPriority w:val="4"/>
    <w:qFormat/>
    <w:rsid w:val="00E95F8E"/>
    <w:pPr>
      <w:numPr>
        <w:ilvl w:val="0"/>
        <w:numId w:val="0"/>
      </w:numPr>
      <w:tabs>
        <w:tab w:val="num" w:pos="360"/>
      </w:tabs>
      <w:spacing w:after="120"/>
      <w:ind w:left="1440" w:hanging="360"/>
      <w:contextualSpacing w:val="0"/>
    </w:pPr>
    <w:rPr>
      <w:rFonts w:cstheme="minorBidi"/>
      <w:iCs w:val="0"/>
      <w:color w:val="auto"/>
      <w:kern w:val="20"/>
      <w:szCs w:val="22"/>
      <w:lang w:val="et-EE"/>
    </w:rPr>
  </w:style>
  <w:style w:type="paragraph" w:customStyle="1" w:styleId="Kokkuvtejnepealkiri">
    <w:name w:val="Kokkuvõte jne pealkiri"/>
    <w:basedOn w:val="Normaallaad"/>
    <w:next w:val="Sissejuhatuskokkuvte"/>
    <w:uiPriority w:val="1"/>
    <w:qFormat/>
    <w:rsid w:val="00BF34A3"/>
    <w:pPr>
      <w:spacing w:before="240"/>
      <w:jc w:val="left"/>
    </w:pPr>
    <w:rPr>
      <w:b/>
      <w:caps/>
      <w:color w:val="auto"/>
      <w:kern w:val="20"/>
      <w:szCs w:val="22"/>
      <w:lang w:val="et-EE"/>
    </w:rPr>
  </w:style>
  <w:style w:type="paragraph" w:customStyle="1" w:styleId="TextNospacingC">
    <w:name w:val="Text_Nospacing_C"/>
    <w:basedOn w:val="Normaallaad"/>
    <w:rsid w:val="00D23309"/>
    <w:pPr>
      <w:spacing w:before="60" w:after="0"/>
    </w:pPr>
    <w:rPr>
      <w:rFonts w:cstheme="minorBidi"/>
      <w:color w:val="auto"/>
      <w:kern w:val="20"/>
      <w:szCs w:val="22"/>
      <w:lang w:val="et-EE"/>
    </w:rPr>
  </w:style>
  <w:style w:type="paragraph" w:customStyle="1" w:styleId="Lisad">
    <w:name w:val="Lisad"/>
    <w:basedOn w:val="NumberedC"/>
    <w:link w:val="LisadChar"/>
    <w:uiPriority w:val="9"/>
    <w:qFormat/>
    <w:rsid w:val="00D23309"/>
    <w:pPr>
      <w:numPr>
        <w:numId w:val="1"/>
      </w:numPr>
      <w:ind w:left="0" w:firstLine="0"/>
    </w:pPr>
  </w:style>
  <w:style w:type="character" w:customStyle="1" w:styleId="NumberedCChar">
    <w:name w:val="Numbered_C Char"/>
    <w:basedOn w:val="Liguvaikefont"/>
    <w:link w:val="NumberedC"/>
    <w:semiHidden/>
    <w:rsid w:val="00D23309"/>
    <w:rPr>
      <w:rFonts w:ascii="Arial" w:hAnsi="Arial" w:cstheme="minorBidi"/>
      <w:kern w:val="20"/>
      <w:sz w:val="20"/>
    </w:rPr>
  </w:style>
  <w:style w:type="character" w:customStyle="1" w:styleId="LisadChar">
    <w:name w:val="Lisad Char"/>
    <w:basedOn w:val="NumberedCChar"/>
    <w:link w:val="Lisad"/>
    <w:uiPriority w:val="9"/>
    <w:rsid w:val="00D23309"/>
    <w:rPr>
      <w:rFonts w:ascii="Arial" w:hAnsi="Arial" w:cstheme="minorBidi"/>
      <w:kern w:val="20"/>
      <w:sz w:val="20"/>
    </w:rPr>
  </w:style>
  <w:style w:type="paragraph" w:customStyle="1" w:styleId="bold">
    <w:name w:val="bold"/>
    <w:semiHidden/>
    <w:rsid w:val="00D23309"/>
    <w:pPr>
      <w:spacing w:after="200" w:line="276" w:lineRule="auto"/>
    </w:pPr>
    <w:rPr>
      <w:rFonts w:ascii="Arial" w:hAnsi="Arial" w:cstheme="minorBidi"/>
      <w:b/>
      <w:kern w:val="20"/>
      <w:sz w:val="20"/>
    </w:rPr>
  </w:style>
  <w:style w:type="character" w:customStyle="1" w:styleId="Style3">
    <w:name w:val="Style3"/>
    <w:basedOn w:val="Liguvaikefont"/>
    <w:uiPriority w:val="1"/>
    <w:rsid w:val="00D23309"/>
    <w:rPr>
      <w:b/>
    </w:rPr>
  </w:style>
  <w:style w:type="paragraph" w:customStyle="1" w:styleId="Lpudisclaimer">
    <w:name w:val="Lõpudisclaimer"/>
    <w:basedOn w:val="Normaallaad"/>
    <w:link w:val="LpudisclaimerChar"/>
    <w:rsid w:val="00D23309"/>
    <w:rPr>
      <w:rFonts w:cstheme="minorBidi"/>
      <w:color w:val="auto"/>
      <w:kern w:val="20"/>
      <w:sz w:val="18"/>
      <w:szCs w:val="18"/>
      <w:lang w:val="et-EE"/>
    </w:rPr>
  </w:style>
  <w:style w:type="character" w:customStyle="1" w:styleId="LpudisclaimerChar">
    <w:name w:val="Lõpudisclaimer Char"/>
    <w:basedOn w:val="Liguvaikefont"/>
    <w:link w:val="Lpudisclaimer"/>
    <w:rsid w:val="00D23309"/>
    <w:rPr>
      <w:rFonts w:ascii="Arial" w:hAnsi="Arial" w:cstheme="minorBidi"/>
      <w:kern w:val="20"/>
      <w:sz w:val="18"/>
      <w:szCs w:val="18"/>
    </w:rPr>
  </w:style>
  <w:style w:type="paragraph" w:styleId="Kommentaaritekst">
    <w:name w:val="annotation text"/>
    <w:basedOn w:val="Normaallaad"/>
    <w:link w:val="KommentaaritekstMrk"/>
    <w:uiPriority w:val="99"/>
    <w:unhideWhenUsed/>
    <w:rsid w:val="00FE1C83"/>
    <w:pPr>
      <w:spacing w:before="0" w:after="160" w:line="240" w:lineRule="auto"/>
      <w:jc w:val="left"/>
    </w:pPr>
    <w:rPr>
      <w:rFonts w:asciiTheme="minorHAnsi" w:eastAsiaTheme="minorHAnsi" w:hAnsiTheme="minorHAnsi" w:cstheme="minorBidi"/>
      <w:color w:val="auto"/>
      <w:kern w:val="0"/>
      <w:szCs w:val="20"/>
      <w:lang w:val="fi-FI"/>
    </w:rPr>
  </w:style>
  <w:style w:type="character" w:customStyle="1" w:styleId="KommentaaritekstMrk">
    <w:name w:val="Kommentaari tekst Märk"/>
    <w:basedOn w:val="Liguvaikefont"/>
    <w:link w:val="Kommentaaritekst"/>
    <w:uiPriority w:val="99"/>
    <w:rsid w:val="00FE1C83"/>
    <w:rPr>
      <w:rFonts w:eastAsiaTheme="minorHAnsi" w:cstheme="minorBidi"/>
      <w:sz w:val="20"/>
      <w:szCs w:val="20"/>
      <w:lang w:val="fi-FI"/>
    </w:rPr>
  </w:style>
  <w:style w:type="character" w:styleId="Kommentaariviide">
    <w:name w:val="annotation reference"/>
    <w:basedOn w:val="Liguvaikefont"/>
    <w:uiPriority w:val="99"/>
    <w:semiHidden/>
    <w:unhideWhenUsed/>
    <w:rsid w:val="00FE1C83"/>
    <w:rPr>
      <w:sz w:val="16"/>
      <w:szCs w:val="16"/>
    </w:rPr>
  </w:style>
  <w:style w:type="paragraph" w:styleId="Redaktsioon">
    <w:name w:val="Revision"/>
    <w:hidden/>
    <w:uiPriority w:val="99"/>
    <w:semiHidden/>
    <w:rsid w:val="00E8097D"/>
    <w:rPr>
      <w:rFonts w:ascii="Arial" w:hAnsi="Arial" w:cs="Arial"/>
      <w:color w:val="333333"/>
      <w:kern w:val="6"/>
      <w:sz w:val="20"/>
      <w:szCs w:val="24"/>
      <w:lang w:val="en-GB"/>
    </w:rPr>
  </w:style>
  <w:style w:type="paragraph" w:styleId="Kommentaariteema">
    <w:name w:val="annotation subject"/>
    <w:basedOn w:val="Kommentaaritekst"/>
    <w:next w:val="Kommentaaritekst"/>
    <w:link w:val="KommentaariteemaMrk"/>
    <w:uiPriority w:val="99"/>
    <w:semiHidden/>
    <w:unhideWhenUsed/>
    <w:rsid w:val="00F979F2"/>
    <w:pPr>
      <w:spacing w:before="120" w:after="120"/>
      <w:jc w:val="both"/>
    </w:pPr>
    <w:rPr>
      <w:rFonts w:ascii="Arial" w:eastAsiaTheme="minorEastAsia" w:hAnsi="Arial" w:cs="Arial"/>
      <w:b/>
      <w:bCs/>
      <w:color w:val="333333"/>
      <w:kern w:val="6"/>
      <w:lang w:val="en-GB"/>
    </w:rPr>
  </w:style>
  <w:style w:type="character" w:customStyle="1" w:styleId="KommentaariteemaMrk">
    <w:name w:val="Kommentaari teema Märk"/>
    <w:basedOn w:val="KommentaaritekstMrk"/>
    <w:link w:val="Kommentaariteema"/>
    <w:uiPriority w:val="99"/>
    <w:semiHidden/>
    <w:rsid w:val="00F979F2"/>
    <w:rPr>
      <w:rFonts w:ascii="Arial" w:eastAsiaTheme="minorHAnsi" w:hAnsi="Arial" w:cs="Arial"/>
      <w:b/>
      <w:bCs/>
      <w:color w:val="333333"/>
      <w:kern w:val="6"/>
      <w:sz w:val="20"/>
      <w:szCs w:val="20"/>
      <w:lang w:val="en-GB"/>
    </w:rPr>
  </w:style>
  <w:style w:type="character" w:styleId="Klastatudhperlink">
    <w:name w:val="FollowedHyperlink"/>
    <w:basedOn w:val="Liguvaikefont"/>
    <w:uiPriority w:val="99"/>
    <w:semiHidden/>
    <w:unhideWhenUsed/>
    <w:rsid w:val="00832E78"/>
    <w:rPr>
      <w:color w:val="75D5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4645">
      <w:bodyDiv w:val="1"/>
      <w:marLeft w:val="0"/>
      <w:marRight w:val="0"/>
      <w:marTop w:val="0"/>
      <w:marBottom w:val="0"/>
      <w:divBdr>
        <w:top w:val="none" w:sz="0" w:space="0" w:color="auto"/>
        <w:left w:val="none" w:sz="0" w:space="0" w:color="auto"/>
        <w:bottom w:val="none" w:sz="0" w:space="0" w:color="auto"/>
        <w:right w:val="none" w:sz="0" w:space="0" w:color="auto"/>
      </w:divBdr>
    </w:div>
    <w:div w:id="1268582820">
      <w:bodyDiv w:val="1"/>
      <w:marLeft w:val="0"/>
      <w:marRight w:val="0"/>
      <w:marTop w:val="0"/>
      <w:marBottom w:val="0"/>
      <w:divBdr>
        <w:top w:val="none" w:sz="0" w:space="0" w:color="auto"/>
        <w:left w:val="none" w:sz="0" w:space="0" w:color="auto"/>
        <w:bottom w:val="none" w:sz="0" w:space="0" w:color="auto"/>
        <w:right w:val="none" w:sz="0" w:space="0" w:color="auto"/>
      </w:divBdr>
    </w:div>
    <w:div w:id="1526670774">
      <w:bodyDiv w:val="1"/>
      <w:marLeft w:val="0"/>
      <w:marRight w:val="0"/>
      <w:marTop w:val="0"/>
      <w:marBottom w:val="0"/>
      <w:divBdr>
        <w:top w:val="none" w:sz="0" w:space="0" w:color="auto"/>
        <w:left w:val="none" w:sz="0" w:space="0" w:color="auto"/>
        <w:bottom w:val="none" w:sz="0" w:space="0" w:color="auto"/>
        <w:right w:val="none" w:sz="0" w:space="0" w:color="auto"/>
      </w:divBdr>
    </w:div>
    <w:div w:id="1691877668">
      <w:bodyDiv w:val="1"/>
      <w:marLeft w:val="0"/>
      <w:marRight w:val="0"/>
      <w:marTop w:val="0"/>
      <w:marBottom w:val="0"/>
      <w:divBdr>
        <w:top w:val="none" w:sz="0" w:space="0" w:color="auto"/>
        <w:left w:val="none" w:sz="0" w:space="0" w:color="auto"/>
        <w:bottom w:val="none" w:sz="0" w:space="0" w:color="auto"/>
        <w:right w:val="none" w:sz="0" w:space="0" w:color="auto"/>
      </w:divBdr>
    </w:div>
    <w:div w:id="1757746723">
      <w:bodyDiv w:val="1"/>
      <w:marLeft w:val="0"/>
      <w:marRight w:val="0"/>
      <w:marTop w:val="0"/>
      <w:marBottom w:val="0"/>
      <w:divBdr>
        <w:top w:val="none" w:sz="0" w:space="0" w:color="auto"/>
        <w:left w:val="none" w:sz="0" w:space="0" w:color="auto"/>
        <w:bottom w:val="none" w:sz="0" w:space="0" w:color="auto"/>
        <w:right w:val="none" w:sz="0" w:space="0" w:color="auto"/>
      </w:divBdr>
    </w:div>
    <w:div w:id="1926307632">
      <w:bodyDiv w:val="1"/>
      <w:marLeft w:val="0"/>
      <w:marRight w:val="0"/>
      <w:marTop w:val="0"/>
      <w:marBottom w:val="0"/>
      <w:divBdr>
        <w:top w:val="none" w:sz="0" w:space="0" w:color="auto"/>
        <w:left w:val="none" w:sz="0" w:space="0" w:color="auto"/>
        <w:bottom w:val="none" w:sz="0" w:space="0" w:color="auto"/>
        <w:right w:val="none" w:sz="0" w:space="0" w:color="auto"/>
      </w:divBdr>
      <w:divsChild>
        <w:div w:id="159882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viseamet.e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m.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dr.rik.ee/som/dokument/18067698" TargetMode="External"/><Relationship Id="rId2" Type="http://schemas.openxmlformats.org/officeDocument/2006/relationships/hyperlink" Target="https://adr.rik.ee/som/dokument/18067698" TargetMode="External"/><Relationship Id="rId1" Type="http://schemas.openxmlformats.org/officeDocument/2006/relationships/hyperlink" Target="https://www.oiguskantsler.ee/sites/default/files/2024-11/Esteetilised%20mittekirurgilised%20meditsiinilised%20protseduurid.pdf" TargetMode="External"/><Relationship Id="rId4" Type="http://schemas.openxmlformats.org/officeDocument/2006/relationships/hyperlink" Target="https://adr.rik.ee/som/dokument/180676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kaasik\Downloads\MEMORANDUM%20(EST%20l&#252;hike).dotx" TargetMode="External"/></Relationships>
</file>

<file path=word/theme/theme1.xml><?xml version="1.0" encoding="utf-8"?>
<a:theme xmlns:a="http://schemas.openxmlformats.org/drawingml/2006/main" name="Office Theme">
  <a:themeElements>
    <a:clrScheme name="Ellex">
      <a:dk1>
        <a:srgbClr val="000000"/>
      </a:dk1>
      <a:lt1>
        <a:srgbClr val="FFFFFF"/>
      </a:lt1>
      <a:dk2>
        <a:srgbClr val="041E41"/>
      </a:dk2>
      <a:lt2>
        <a:srgbClr val="E8E1DC"/>
      </a:lt2>
      <a:accent1>
        <a:srgbClr val="041E41"/>
      </a:accent1>
      <a:accent2>
        <a:srgbClr val="93D600"/>
      </a:accent2>
      <a:accent3>
        <a:srgbClr val="0F8251"/>
      </a:accent3>
      <a:accent4>
        <a:srgbClr val="0A4941"/>
      </a:accent4>
      <a:accent5>
        <a:srgbClr val="5B99FA"/>
      </a:accent5>
      <a:accent6>
        <a:srgbClr val="2364BC"/>
      </a:accent6>
      <a:hlink>
        <a:srgbClr val="0096FF"/>
      </a:hlink>
      <a:folHlink>
        <a:srgbClr val="75D5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3C13287E18FE4DAAB1FFD20C04FB2F" ma:contentTypeVersion="3" ma:contentTypeDescription="Create a new document." ma:contentTypeScope="" ma:versionID="46f156f1712116211a665997b4301248">
  <xsd:schema xmlns:xsd="http://www.w3.org/2001/XMLSchema" xmlns:xs="http://www.w3.org/2001/XMLSchema" xmlns:p="http://schemas.microsoft.com/office/2006/metadata/properties" xmlns:ns2="b141bae0-f761-4166-9c1e-8e537c559b68" targetNamespace="http://schemas.microsoft.com/office/2006/metadata/properties" ma:root="true" ma:fieldsID="75f1c37bd32078bc346c0ec7fd1691b4" ns2:_="">
    <xsd:import namespace="b141bae0-f761-4166-9c1e-8e537c559b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1bae0-f761-4166-9c1e-8e537c559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D0D1C-0B07-4B1C-9BF1-ADF069381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3C0CAD-574E-498C-ACFB-0F5F357A9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1bae0-f761-4166-9c1e-8e537c559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EC549-99D9-43C0-80E2-64E6DA644815}">
  <ds:schemaRefs>
    <ds:schemaRef ds:uri="http://schemas.microsoft.com/sharepoint/v3/contenttype/forms"/>
  </ds:schemaRefs>
</ds:datastoreItem>
</file>

<file path=customXml/itemProps4.xml><?xml version="1.0" encoding="utf-8"?>
<ds:datastoreItem xmlns:ds="http://schemas.openxmlformats.org/officeDocument/2006/customXml" ds:itemID="{2B8CAD09-A333-4B26-B850-FD257417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(EST lühike)</Template>
  <TotalTime>1</TotalTime>
  <Pages>6</Pages>
  <Words>2344</Words>
  <Characters>13597</Characters>
  <Application>Microsoft Office Word</Application>
  <DocSecurity>0</DocSecurity>
  <Lines>113</Lines>
  <Paragraphs>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Raidla Lejins &amp; Norcous</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Ellex Raidla</dc:creator>
  <cp:lastModifiedBy>Karin Rallmann</cp:lastModifiedBy>
  <cp:revision>2</cp:revision>
  <cp:lastPrinted>2015-05-20T10:55:00Z</cp:lastPrinted>
  <dcterms:created xsi:type="dcterms:W3CDTF">2026-05-28T10:59:00Z</dcterms:created>
  <dcterms:modified xsi:type="dcterms:W3CDTF">2026-05-28T10:59:00Z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0x010100D73C13287E18FE4DAAB1FFD20C04FB2F</vt:lpwstr>
  </property>
  <property fmtid="{D5CDD505-2E9C-101B-9397-08002B2CF9AE}" pid="3" name="_DocHome">
    <vt:i4>1682107926</vt:i4>
  </property>
  <property fmtid="{D5CDD505-2E9C-101B-9397-08002B2CF9AE}" pid="4" name="MediaServiceImageTags">
    <vt:lpwstr/>
  </property>
  <property fmtid="{D5CDD505-2E9C-101B-9397-08002B2CF9AE}" pid="5" name="docLang">
    <vt:lpwstr>en</vt:lpwstr>
  </property>
</Properties>
</file>